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8B4513" w:sz="6"/>
        </w:pBdr>
        <w:spacing w:after="240" w:before="240"/>
      </w:pPr>
    </w:p>
    <w:p>
      <w:pPr>
        <w:spacing w:after="80" w:line="384" w:lineRule="auto"/>
      </w:pPr>
      <w:r>
        <w:rPr>
          <w:rFonts w:ascii="Cambria" w:cs="Cambria" w:eastAsia="Cambria" w:hAnsi="Cambria"/>
          <w:b/>
          <w:bCs/>
          <w:i w:val="false"/>
          <w:iCs w:val="false"/>
          <w:strike w:val="false"/>
          <w:color w:val="8B4513"/>
          <w:spacing w:val="20"/>
          <w:sz w:val="18"/>
          <w:szCs w:val="18"/>
        </w:rPr>
        <w:t xml:space="preserve">LEFT, RIGHT, AND BLACK: THE POLITICAL PARTIES AND THE FIGHT FOR REPRESENTATION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8B4513" w:color="auto" w:val="clear"/>
            <w:tcMar>
              <w:top w:type="dxa" w:w="40"/>
              <w:left w:type="dxa" w:w="140"/>
              <w:bottom w:type="dxa" w:w="40"/>
              <w:right w:type="dxa" w:w="140"/>
            </w:tcMar>
          </w:tcPr>
          <w:p>
            <w:pPr>
              <w:spacing w:after="120" w:line="408" w:lineRule="auto"/>
            </w:pPr>
            <w:r>
              <w:t xml:space="preserve">Episode 2</w:t>
            </w:r>
          </w:p>
          <w:p>
            <w:pPr>
              <w:spacing w:after="120" w:line="408" w:lineRule="auto"/>
            </w:pPr>
            <w:r>
              <w:t xml:space="preserve">—</w:t>
            </w:r>
          </w:p>
          <w:p>
            <w:pPr>
              <w:spacing w:after="120" w:line="408" w:lineRule="auto"/>
            </w:pPr>
            <w:r>
              <w:t xml:space="preserve">Reconstruction Unfinished</w:t>
            </w:r>
          </w:p>
        </w:tc>
      </w:tr>
    </w:tbl>
    <w:p>
      <w:pPr>
        <w:spacing w:after="240" w:before="0"/>
      </w:pPr>
    </w:p>
    <w:p>
      <w:pPr>
        <w:pStyle w:val="Heading1"/>
        <w:spacing w:after="120" w:before="480" w:line="312" w:lineRule="auto"/>
      </w:pPr>
      <w:r>
        <w:rPr>
          <w:rFonts w:ascii="Cambria" w:cs="Cambria" w:eastAsia="Cambria" w:hAnsi="Cambria"/>
          <w:color w:val="1A1A1A"/>
          <w:sz w:val="48"/>
          <w:szCs w:val="48"/>
        </w:rPr>
        <w:t xml:space="preserve">The Rise and Fall of Black Political Power in Mississippi, 1867–1876</w:t>
      </w:r>
    </w:p>
    <w:p>
      <w:pPr>
        <w:spacing w:after="240" w:before="60" w:line="384" w:lineRule="auto"/>
      </w:pPr>
      <w:r>
        <w:rPr>
          <w:rFonts w:ascii="Cambria" w:cs="Cambria" w:eastAsia="Cambria" w:hAnsi="Cambria"/>
          <w:b w:val="false"/>
          <w:bCs w:val="false"/>
          <w:i/>
          <w:iCs/>
          <w:strike w:val="false"/>
          <w:color w:val="444444"/>
          <w:sz w:val="24"/>
          <w:szCs w:val="24"/>
        </w:rPr>
        <w:t xml:space="preserve">How the Most Dramatic Experiment in Multiracial Democracy Was Built, Betrayed, and Buried</w:t>
      </w:r>
    </w:p>
    <w:p>
      <w:pPr>
        <w:spacing w:after="240" w:line="432" w:lineRule="auto"/>
      </w:pPr>
      <w:r>
        <w:rPr>
          <w:rFonts w:ascii="Constantia" w:cs="Constantia" w:eastAsia="Constantia" w:hAnsi="Constantia"/>
          <w:b/>
          <w:bCs/>
          <w:i w:val="false"/>
          <w:iCs w:val="false"/>
          <w:strike w:val="false"/>
          <w:color w:val="1A1A1A"/>
          <w:sz w:val="24"/>
          <w:szCs w:val="24"/>
        </w:rPr>
        <w:t xml:space="preserve">Subject Scope:</w:t>
      </w:r>
      <w:r>
        <w:rPr>
          <w:rFonts w:ascii="Constantia" w:cs="Constantia" w:eastAsia="Constantia" w:hAnsi="Constantia"/>
          <w:b w:val="false"/>
          <w:bCs w:val="false"/>
          <w:i w:val="false"/>
          <w:iCs w:val="false"/>
          <w:strike w:val="false"/>
          <w:color w:val="555555"/>
          <w:sz w:val="18"/>
          <w:szCs w:val="18"/>
        </w:rPr>
        <w:t xml:space="preserve"> State of Mississippi, 1865–1876 (with reference to 1877–1900)  |  </w:t>
      </w:r>
      <w:r>
        <w:rPr>
          <w:rFonts w:ascii="Constantia" w:cs="Constantia" w:eastAsia="Constantia" w:hAnsi="Constantia"/>
          <w:b/>
          <w:bCs/>
          <w:i w:val="false"/>
          <w:iCs w:val="false"/>
          <w:strike w:val="false"/>
          <w:color w:val="1A1A1A"/>
          <w:sz w:val="24"/>
          <w:szCs w:val="24"/>
        </w:rPr>
        <w:t xml:space="preserve">Document Type:</w:t>
      </w:r>
      <w:r>
        <w:rPr>
          <w:rFonts w:ascii="Constantia" w:cs="Constantia" w:eastAsia="Constantia" w:hAnsi="Constantia"/>
          <w:b w:val="false"/>
          <w:bCs w:val="false"/>
          <w:i w:val="false"/>
          <w:iCs w:val="false"/>
          <w:strike w:val="false"/>
          <w:color w:val="555555"/>
          <w:sz w:val="18"/>
          <w:szCs w:val="18"/>
        </w:rPr>
        <w:t xml:space="preserve"> Historical Political Case Study</w:t>
      </w:r>
      <w:r>
        <w:rPr>
          <w:rFonts w:ascii="Constantia" w:cs="Constantia" w:eastAsia="Constantia" w:hAnsi="Constantia"/>
          <w:b w:val="false"/>
          <w:bCs w:val="false"/>
          <w:i w:val="false"/>
          <w:iCs w:val="false"/>
          <w:color w:val="555555"/>
          <w:sz w:val="18"/>
          <w:szCs w:val="18"/>
        </w:rPr>
        <w:br/>
      </w:r>
      <w:r>
        <w:rPr>
          <w:rFonts w:ascii="Constantia" w:cs="Constantia" w:eastAsia="Constantia" w:hAnsi="Constantia"/>
          <w:b w:val="false"/>
          <w:bCs w:val="false"/>
          <w:i w:val="false"/>
          <w:iCs w:val="false"/>
          <w:strike w:val="false"/>
          <w:color w:val="555555"/>
          <w:sz w:val="18"/>
          <w:szCs w:val="18"/>
        </w:rPr>
        <w:t xml:space="preserve"> </w:t>
      </w:r>
      <w:r>
        <w:rPr>
          <w:rFonts w:ascii="Constantia" w:cs="Constantia" w:eastAsia="Constantia" w:hAnsi="Constantia"/>
          <w:b/>
          <w:bCs/>
          <w:i w:val="false"/>
          <w:iCs w:val="false"/>
          <w:strike w:val="false"/>
          <w:color w:val="1A1A1A"/>
          <w:sz w:val="24"/>
          <w:szCs w:val="24"/>
        </w:rPr>
        <w:t xml:space="preserve">Series:</w:t>
      </w:r>
      <w:r>
        <w:rPr>
          <w:rFonts w:ascii="Constantia" w:cs="Constantia" w:eastAsia="Constantia" w:hAnsi="Constantia"/>
          <w:b w:val="false"/>
          <w:bCs w:val="false"/>
          <w:i w:val="false"/>
          <w:iCs w:val="false"/>
          <w:strike w:val="false"/>
          <w:color w:val="555555"/>
          <w:sz w:val="18"/>
          <w:szCs w:val="18"/>
        </w:rPr>
        <w:t xml:space="preserve"> Left, Right, and Black  |  </w:t>
      </w:r>
      <w:r>
        <w:rPr>
          <w:rFonts w:ascii="Constantia" w:cs="Constantia" w:eastAsia="Constantia" w:hAnsi="Constantia"/>
          <w:b/>
          <w:bCs/>
          <w:i w:val="false"/>
          <w:iCs w:val="false"/>
          <w:strike w:val="false"/>
          <w:color w:val="1A1A1A"/>
          <w:sz w:val="24"/>
          <w:szCs w:val="24"/>
        </w:rPr>
        <w:t xml:space="preserve">Prepared for:</w:t>
      </w:r>
      <w:r>
        <w:rPr>
          <w:rFonts w:ascii="Constantia" w:cs="Constantia" w:eastAsia="Constantia" w:hAnsi="Constantia"/>
          <w:b w:val="false"/>
          <w:bCs w:val="false"/>
          <w:i w:val="false"/>
          <w:iCs w:val="false"/>
          <w:strike w:val="false"/>
          <w:color w:val="555555"/>
          <w:sz w:val="18"/>
          <w:szCs w:val="18"/>
        </w:rPr>
        <w:t xml:space="preserve"> Episode 2: Reconstruction Unfinished  |  </w:t>
      </w:r>
      <w:r>
        <w:rPr>
          <w:rFonts w:ascii="Constantia" w:cs="Constantia" w:eastAsia="Constantia" w:hAnsi="Constantia"/>
          <w:b/>
          <w:bCs/>
          <w:i w:val="false"/>
          <w:iCs w:val="false"/>
          <w:strike w:val="false"/>
          <w:color w:val="1A1A1A"/>
          <w:sz w:val="24"/>
          <w:szCs w:val="24"/>
        </w:rPr>
        <w:t xml:space="preserve">Classification:</w:t>
      </w:r>
      <w:r>
        <w:rPr>
          <w:rFonts w:ascii="Constantia" w:cs="Constantia" w:eastAsia="Constantia" w:hAnsi="Constantia"/>
          <w:b w:val="false"/>
          <w:bCs w:val="false"/>
          <w:i w:val="false"/>
          <w:iCs w:val="false"/>
          <w:strike w:val="false"/>
          <w:color w:val="555555"/>
          <w:sz w:val="18"/>
          <w:szCs w:val="18"/>
        </w:rPr>
        <w:t xml:space="preserve"> Academic / Educational Reference</w:t>
      </w:r>
    </w:p>
    <w:p>
      <w:pPr>
        <w:pBdr>
          <w:bottom w:val="single" w:color="8B4513"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A080" w:sz="6"/>
              <w:left w:val="single" w:color="C0A080" w:sz="6"/>
              <w:bottom w:val="single" w:color="C0A080" w:sz="6"/>
              <w:right w:val="single" w:color="C0A080" w:sz="6"/>
            </w:tcBorders>
            <w:shd w:fill="FDF6EF" w:color="auto" w:val="clear"/>
            <w:tcMar>
              <w:top w:type="dxa" w:w="240"/>
              <w:left w:type="dxa" w:w="280"/>
              <w:bottom w:type="dxa" w:w="240"/>
              <w:right w:type="dxa" w:w="280"/>
            </w:tcMar>
          </w:tcPr>
          <w:p>
            <w:pPr>
              <w:spacing w:after="120" w:line="408" w:lineRule="auto"/>
            </w:pPr>
            <w:r>
              <w:rPr>
                <w:b/>
                <w:bCs/>
                <w:i w:val="false"/>
                <w:iCs w:val="false"/>
                <w:color w:val="8B4513"/>
              </w:rPr>
              <w:t xml:space="preserve">Abstract</w:t>
            </w:r>
          </w:p>
          <w:p>
            <w:pPr>
              <w:spacing w:after="0" w:line="384" w:lineRule="auto"/>
            </w:pPr>
            <w:r>
              <w:rPr>
                <w:rFonts w:ascii="Constantia" w:cs="Constantia" w:eastAsia="Constantia" w:hAnsi="Constantia"/>
                <w:b w:val="false"/>
                <w:bCs w:val="false"/>
                <w:i/>
                <w:iCs/>
                <w:strike w:val="false"/>
                <w:color w:val="000000"/>
                <w:sz w:val="21"/>
                <w:szCs w:val="21"/>
              </w:rPr>
              <w:t xml:space="preserve">In the decade following the Civil War, Mississippi became the most consequential laboratory of Black political power in American history. Under the protection of the Reconstruction Acts of 1867 and the Fourteenth and Fifteenth Amendments, Black Mississippians — who constituted a majority of the state's population — registered to vote in extraordinary numbers, elected Black officials to local, state, and federal offices, and advanced substantive legislative achievements in public education and civil rights. Yet by 1876, this democratic experiment had been systematically destroyed through organized paramilitary terror, deliberate federal abandonment, and legal disenfranchisement. This case study documents, with precision, both the construction and the demolition of Black political power in Mississippi, examining the roles of both major parties and drawing direct analytical parallels to contemporary struggles over voting rights in the twenty-first century.</w:t>
            </w:r>
          </w:p>
        </w:tc>
      </w:tr>
    </w:tbl>
    <w:p>
      <w:pPr>
        <w:spacing w:after="240" w:before="0"/>
      </w:pP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 Introduction &amp; Context</w:t>
      </w:r>
    </w:p>
    <w:p>
      <w:pPr>
        <w:pBdr>
          <w:top w:val="single" w:color="8B4513"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0A080"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Why Mississippi? Because no other state so completely captured the full arc of Reconstruction</w:t>
            </w:r>
          </w:p>
          <w:p>
            <w:pPr>
              <w:spacing w:after="120" w:line="408" w:lineRule="auto"/>
            </w:pPr>
            <w:r>
              <w:rPr>
                <w:i/>
                <w:iCs/>
              </w:rPr>
              <w:t xml:space="preserve">—</w:t>
            </w:r>
          </w:p>
          <w:p>
            <w:pPr>
              <w:spacing w:after="120" w:line="408" w:lineRule="auto"/>
            </w:pPr>
            <w:r>
              <w:rPr>
                <w:i/>
                <w:iCs/>
              </w:rPr>
              <w:t xml:space="preserve">its
        extraordinary promise and its catastrophic betrayal</w:t>
            </w:r>
          </w:p>
          <w:p>
            <w:pPr>
              <w:spacing w:after="120" w:line="408" w:lineRule="auto"/>
            </w:pPr>
            <w:r>
              <w:rPr>
                <w:i/>
                <w:iCs/>
              </w:rPr>
              <w:t xml:space="preserve">—</w:t>
            </w:r>
          </w:p>
          <w:p>
            <w:pPr>
              <w:spacing w:after="120" w:line="408" w:lineRule="auto"/>
            </w:pPr>
            <w:r>
              <w:rPr>
                <w:i/>
                <w:iCs/>
              </w:rPr>
              <w:t xml:space="preserve">within a single decade.</w:t>
            </w:r>
          </w:p>
        </w:tc>
      </w:tr>
    </w:tbl>
    <w:p>
      <w:pPr>
        <w:spacing w:after="24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When historians seek the clearest, most documented illustration of what Black political power looked like during Reconstruction — and what forces destroyed it — they return, consistently, to Mississippi. This is not accidental. Mississippi possessed the precise combination of demographic composition, political mobilization, paramilitary backlash, and federal abandonment that made it both the highest peak and the deepest valley of the Reconstruction experiment. To understand Reconstruction nationally, one must first understand Mississippi specifically.</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At the close of the Civil War in 1865, Mississippi's demographics were unlike those of virtually any other American state. </w:t>
      </w:r>
      <w:r>
        <w:rPr>
          <w:rFonts w:ascii="Constantia" w:cs="Constantia" w:eastAsia="Constantia" w:hAnsi="Constantia"/>
          <w:b/>
          <w:bCs/>
          <w:i w:val="false"/>
          <w:iCs w:val="false"/>
          <w:strike w:val="false"/>
          <w:color w:val="000000"/>
          <w:sz w:val="24"/>
          <w:szCs w:val="24"/>
        </w:rPr>
        <w:t xml:space="preserve">Black Mississippians constituted approximately 55 percent of the state's total population</w:t>
      </w:r>
      <w:r>
        <w:rPr>
          <w:rFonts w:ascii="Constantia" w:cs="Constantia" w:eastAsia="Constantia" w:hAnsi="Constantia"/>
          <w:b w:val="false"/>
          <w:bCs w:val="false"/>
          <w:i w:val="false"/>
          <w:iCs w:val="false"/>
          <w:strike w:val="false"/>
          <w:color w:val="000000"/>
          <w:sz w:val="24"/>
          <w:szCs w:val="24"/>
        </w:rPr>
        <w:t xml:space="preserve">, forming majorities in thirty-nine of the state's seventy-five counties — many of them the fertile Delta counties where plantation slavery had been most concentrated. This demographic reality meant that, if Black citizens could vote freely and without intimidation, they held the numerical power to elect officials at every level of government. That potential was both the engine of Reconstruction's achievements and the central target of the violent reaction that followed.</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legal framework enabling Black political participation arrived in the form of the </w:t>
      </w:r>
      <w:r>
        <w:rPr>
          <w:rFonts w:ascii="Constantia" w:cs="Constantia" w:eastAsia="Constantia" w:hAnsi="Constantia"/>
          <w:b/>
          <w:bCs/>
          <w:i w:val="false"/>
          <w:iCs w:val="false"/>
          <w:strike w:val="false"/>
          <w:color w:val="000000"/>
          <w:sz w:val="24"/>
          <w:szCs w:val="24"/>
        </w:rPr>
        <w:t xml:space="preserve">Reconstruction Acts of 1867</w:t>
      </w:r>
      <w:r>
        <w:rPr>
          <w:rFonts w:ascii="Constantia" w:cs="Constantia" w:eastAsia="Constantia" w:hAnsi="Constantia"/>
          <w:b w:val="false"/>
          <w:bCs w:val="false"/>
          <w:i w:val="false"/>
          <w:iCs w:val="false"/>
          <w:strike w:val="false"/>
          <w:color w:val="000000"/>
          <w:sz w:val="24"/>
          <w:szCs w:val="24"/>
        </w:rPr>
        <w:t xml:space="preserve">. Passed by the Radical Republican Congress over the veto of President Andrew Johnson, the acts dissolved the existing state governments of the former Confederate states and reorganized the South into five military districts. Mississippi was placed in the Fourth Military District. The acts mandated that each Southern state draft a new constitution guaranteeing Black male suffrage, ratify the </w:t>
      </w:r>
      <w:r>
        <w:rPr>
          <w:rFonts w:ascii="Constantia" w:cs="Constantia" w:eastAsia="Constantia" w:hAnsi="Constantia"/>
          <w:b/>
          <w:bCs/>
          <w:i w:val="false"/>
          <w:iCs w:val="false"/>
          <w:strike w:val="false"/>
          <w:color w:val="000000"/>
          <w:sz w:val="24"/>
          <w:szCs w:val="24"/>
        </w:rPr>
        <w:t xml:space="preserve">Fourteenth Amendment</w:t>
      </w:r>
      <w:r>
        <w:rPr>
          <w:rFonts w:ascii="Constantia" w:cs="Constantia" w:eastAsia="Constantia" w:hAnsi="Constantia"/>
          <w:b w:val="false"/>
          <w:bCs w:val="false"/>
          <w:i w:val="false"/>
          <w:iCs w:val="false"/>
          <w:strike w:val="false"/>
          <w:color w:val="000000"/>
          <w:sz w:val="24"/>
          <w:szCs w:val="24"/>
        </w:rPr>
        <w:t xml:space="preserve">, and have that constitution approved by Congress before readmission to the Union. The effect in Mississippi was immediate and revolutionary: </w:t>
      </w:r>
      <w:r>
        <w:rPr>
          <w:rFonts w:ascii="Constantia" w:cs="Constantia" w:eastAsia="Constantia" w:hAnsi="Constantia"/>
          <w:b/>
          <w:bCs/>
          <w:i w:val="false"/>
          <w:iCs w:val="false"/>
          <w:strike w:val="false"/>
          <w:color w:val="000000"/>
          <w:sz w:val="24"/>
          <w:szCs w:val="24"/>
        </w:rPr>
        <w:t xml:space="preserve">for the first time in the state's history, Black men were legally entitled to register and vote.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Reconstruction Acts also established the mechanisms for voter registration under military supervision. Boards of registration were appointed, including Black members, to enroll eligible voters. The </w:t>
      </w:r>
      <w:r>
        <w:rPr>
          <w:rFonts w:ascii="Constantia" w:cs="Constantia" w:eastAsia="Constantia" w:hAnsi="Constantia"/>
          <w:b/>
          <w:bCs/>
          <w:i w:val="false"/>
          <w:iCs w:val="false"/>
          <w:strike w:val="false"/>
          <w:color w:val="000000"/>
          <w:sz w:val="24"/>
          <w:szCs w:val="24"/>
        </w:rPr>
        <w:t xml:space="preserve">Union League</w:t>
      </w:r>
      <w:r>
        <w:rPr>
          <w:rFonts w:ascii="Constantia" w:cs="Constantia" w:eastAsia="Constantia" w:hAnsi="Constantia"/>
          <w:b w:val="false"/>
          <w:bCs w:val="false"/>
          <w:i w:val="false"/>
          <w:iCs w:val="false"/>
          <w:strike w:val="false"/>
          <w:color w:val="000000"/>
          <w:sz w:val="24"/>
          <w:szCs w:val="24"/>
        </w:rPr>
        <w:t xml:space="preserve"> — a Republican-aligned civic organization — spread rapidly across Mississippi, providing newly enfranchised Black men with political education, organizational infrastructure, and, crucially, a sense of collective solidarity that transformed individual emancipation into organized political power.</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What followed between 1867 and 1876 was a decade-long contest between two visions of American democracy: one grounded in multiracial civic participation and federal enforcement of constitutional rights; the other rooted in white supremacy, terror, and the systematic exclusion of Black citizens from political life. The outcome of that contest in Mississippi would not only determine the fate of the state's Black population for generations, but would also establish the template — of both Black political possibility and its violent suppression — that would reverberate through American political life into the twenty-first century.</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II. The Rise: Black Political Mobilization, 1867–1874</w:t>
      </w:r>
    </w:p>
    <w:p>
      <w:pPr>
        <w:pBdr>
          <w:top w:val="single" w:color="8B4513"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0A080"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Within two years of the Reconstruction Acts, Black Mississippians had transformed their demographic majority
        into unprecedented political representation</w:t>
            </w:r>
          </w:p>
          <w:p>
            <w:pPr>
              <w:spacing w:after="120" w:line="408" w:lineRule="auto"/>
            </w:pPr>
            <w:r>
              <w:rPr>
                <w:i/>
                <w:iCs/>
              </w:rPr>
              <w:t xml:space="preserve">—</w:t>
            </w:r>
          </w:p>
          <w:p>
            <w:pPr>
              <w:spacing w:after="120" w:line="408" w:lineRule="auto"/>
            </w:pPr>
            <w:r>
              <w:rPr>
                <w:i/>
                <w:iCs/>
              </w:rPr>
              <w:t xml:space="preserve">at every level of government.</w:t>
            </w:r>
          </w:p>
        </w:tc>
      </w:tr>
    </w:tbl>
    <w:p>
      <w:pPr>
        <w:spacing w:after="240" w:before="0"/>
      </w:pPr>
    </w:p>
    <w:p>
      <w:pPr>
        <w:pStyle w:val="Heading3"/>
        <w:spacing w:after="80" w:before="280" w:line="312" w:lineRule="auto"/>
      </w:pPr>
      <w:r>
        <w:rPr>
          <w:rFonts w:ascii="Cambria" w:cs="Cambria" w:eastAsia="Cambria" w:hAnsi="Cambria"/>
          <w:color w:val="1A1A1A"/>
          <w:sz w:val="26"/>
          <w:szCs w:val="26"/>
        </w:rPr>
        <w:t xml:space="preserve">Voter Registration and the New Electorate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registration process that followed the Reconstruction Acts produced results that were, by any measure, historically remarkable. In 1867, </w:t>
      </w:r>
      <w:r>
        <w:rPr>
          <w:rFonts w:ascii="Constantia" w:cs="Constantia" w:eastAsia="Constantia" w:hAnsi="Constantia"/>
          <w:b/>
          <w:bCs/>
          <w:i w:val="false"/>
          <w:iCs w:val="false"/>
          <w:strike w:val="false"/>
          <w:color w:val="000000"/>
          <w:sz w:val="24"/>
          <w:szCs w:val="24"/>
        </w:rPr>
        <w:t xml:space="preserve">more Black Mississippians registered to vote than white Mississippians</w:t>
      </w:r>
      <w:r>
        <w:rPr>
          <w:rFonts w:ascii="Constantia" w:cs="Constantia" w:eastAsia="Constantia" w:hAnsi="Constantia"/>
          <w:b w:val="false"/>
          <w:bCs w:val="false"/>
          <w:i w:val="false"/>
          <w:iCs w:val="false"/>
          <w:strike w:val="false"/>
          <w:color w:val="000000"/>
          <w:sz w:val="24"/>
          <w:szCs w:val="24"/>
        </w:rPr>
        <w:t xml:space="preserve">. Across the state, newly appointed registration boards enrolled tens of thousands of freedmen. By the time Mississippi held its constitutional convention elections in 1868, the Black registered electorate outnumbered white registrants — a direct reflection of the state's demographic majority. In the 1874 national and statewide elections, the Republican Party — the party of Lincoln and Reconstruction, and the political vehicle through which Black Mississippians exercised power — carried a majority of approximately </w:t>
      </w:r>
      <w:r>
        <w:rPr>
          <w:rFonts w:ascii="Constantia" w:cs="Constantia" w:eastAsia="Constantia" w:hAnsi="Constantia"/>
          <w:b/>
          <w:bCs/>
          <w:i w:val="false"/>
          <w:iCs w:val="false"/>
          <w:strike w:val="false"/>
          <w:color w:val="000000"/>
          <w:sz w:val="24"/>
          <w:szCs w:val="24"/>
        </w:rPr>
        <w:t xml:space="preserve">30,000 votes</w:t>
      </w:r>
      <w:r>
        <w:rPr>
          <w:rFonts w:ascii="Constantia" w:cs="Constantia" w:eastAsia="Constantia" w:hAnsi="Constantia"/>
          <w:b w:val="false"/>
          <w:bCs w:val="false"/>
          <w:i w:val="false"/>
          <w:iCs w:val="false"/>
          <w:strike w:val="false"/>
          <w:color w:val="000000"/>
          <w:sz w:val="24"/>
          <w:szCs w:val="24"/>
        </w:rPr>
        <w:t xml:space="preserve"> in what had previously been Democratic Party strongholds.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4513" w:sz="6"/>
              <w:left w:val="single" w:color="8B4513" w:sz="6"/>
              <w:bottom w:val="single" w:color="8B4513" w:sz="6"/>
              <w:right w:val="single" w:color="8B4513" w:sz="6"/>
            </w:tcBorders>
            <w:shd w:fill="EEF5EE" w:color="auto" w:val="clear"/>
            <w:tcMar>
              <w:top w:type="dxa" w:w="180"/>
              <w:left w:type="dxa" w:w="210"/>
              <w:bottom w:type="dxa" w:w="180"/>
              <w:right w:type="dxa" w:w="210"/>
            </w:tcMar>
          </w:tcPr>
          <w:p>
            <w:pPr>
              <w:spacing w:after="120" w:line="408" w:lineRule="auto"/>
            </w:pPr>
            <w:r>
              <w:rPr>
                <w:b/>
                <w:bCs/>
                <w:i w:val="false"/>
                <w:iCs w:val="false"/>
                <w:color w:val="1A1A1A"/>
              </w:rPr>
              <w:t xml:space="preserve">■  Key Statistic</w:t>
            </w:r>
          </w:p>
          <w:p>
            <w:pPr>
              <w:spacing w:after="0" w:line="384" w:lineRule="auto"/>
            </w:pPr>
            <w:r>
              <w:rPr>
                <w:rFonts w:ascii="Constantia" w:cs="Constantia" w:eastAsia="Constantia" w:hAnsi="Constantia"/>
                <w:b w:val="false"/>
                <w:bCs w:val="false"/>
                <w:i w:val="false"/>
                <w:iCs w:val="false"/>
                <w:strike w:val="false"/>
                <w:color w:val="000000"/>
                <w:sz w:val="22"/>
                <w:szCs w:val="22"/>
              </w:rPr>
              <w:t xml:space="preserve">In 1867, </w:t>
            </w:r>
            <w:r>
              <w:rPr>
                <w:rFonts w:ascii="Constantia" w:cs="Constantia" w:eastAsia="Constantia" w:hAnsi="Constantia"/>
                <w:b/>
                <w:bCs/>
                <w:i w:val="false"/>
                <w:iCs w:val="false"/>
                <w:strike w:val="false"/>
                <w:color w:val="000000"/>
                <w:sz w:val="24"/>
                <w:szCs w:val="24"/>
              </w:rPr>
              <w:t xml:space="preserve">57% of Mississippi's population was Black</w:t>
            </w:r>
            <w:r>
              <w:rPr>
                <w:rFonts w:ascii="Constantia" w:cs="Constantia" w:eastAsia="Constantia" w:hAnsi="Constantia"/>
                <w:b w:val="false"/>
                <w:bCs w:val="false"/>
                <w:i w:val="false"/>
                <w:iCs w:val="false"/>
                <w:strike w:val="false"/>
                <w:color w:val="000000"/>
                <w:sz w:val="22"/>
                <w:szCs w:val="22"/>
              </w:rPr>
              <w:t xml:space="preserve">. That year, Black Mississippians registered to vote in numbers exceeding white registrants statewide — making Mississippi, in 1870, the most democratically progressive state in terms of Black political representation in the nation's history. A total of </w:t>
            </w:r>
            <w:r>
              <w:rPr>
                <w:rFonts w:ascii="Constantia" w:cs="Constantia" w:eastAsia="Constantia" w:hAnsi="Constantia"/>
                <w:b/>
                <w:bCs/>
                <w:i w:val="false"/>
                <w:iCs w:val="false"/>
                <w:strike w:val="false"/>
                <w:color w:val="000000"/>
                <w:sz w:val="24"/>
                <w:szCs w:val="24"/>
              </w:rPr>
              <w:t xml:space="preserve">226 Black Mississippians held public office</w:t>
            </w:r>
            <w:r>
              <w:rPr>
                <w:rFonts w:ascii="Constantia" w:cs="Constantia" w:eastAsia="Constantia" w:hAnsi="Constantia"/>
                <w:b w:val="false"/>
                <w:bCs w:val="false"/>
                <w:i w:val="false"/>
                <w:iCs w:val="false"/>
                <w:strike w:val="false"/>
                <w:color w:val="000000"/>
                <w:sz w:val="22"/>
                <w:szCs w:val="22"/>
              </w:rPr>
              <w:t xml:space="preserve"> during the Reconstruction era.</w:t>
            </w:r>
          </w:p>
        </w:tc>
      </w:tr>
    </w:tbl>
    <w:p>
      <w:pPr>
        <w:spacing w:after="240" w:before="0"/>
      </w:pPr>
    </w:p>
    <w:p>
      <w:pPr>
        <w:pStyle w:val="Heading3"/>
        <w:spacing w:after="80" w:before="280" w:line="312" w:lineRule="auto"/>
      </w:pPr>
      <w:r>
        <w:rPr>
          <w:rFonts w:ascii="Cambria" w:cs="Cambria" w:eastAsia="Cambria" w:hAnsi="Cambria"/>
          <w:color w:val="1A1A1A"/>
          <w:sz w:val="26"/>
          <w:szCs w:val="26"/>
        </w:rPr>
        <w:t xml:space="preserve">Black Officeholders: Local, State, and Federal</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translation of voter registration into actual political representation was swift and broad. From </w:t>
      </w:r>
      <w:r>
        <w:rPr>
          <w:rFonts w:ascii="Constantia" w:cs="Constantia" w:eastAsia="Constantia" w:hAnsi="Constantia"/>
          <w:b/>
          <w:bCs/>
          <w:i w:val="false"/>
          <w:iCs w:val="false"/>
          <w:strike w:val="false"/>
          <w:color w:val="000000"/>
          <w:sz w:val="24"/>
          <w:szCs w:val="24"/>
        </w:rPr>
        <w:t xml:space="preserve">1867 to 1869</w:t>
      </w:r>
      <w:r>
        <w:rPr>
          <w:rFonts w:ascii="Constantia" w:cs="Constantia" w:eastAsia="Constantia" w:hAnsi="Constantia"/>
          <w:b w:val="false"/>
          <w:bCs w:val="false"/>
          <w:i w:val="false"/>
          <w:iCs w:val="false"/>
          <w:strike w:val="false"/>
          <w:color w:val="000000"/>
          <w:sz w:val="24"/>
          <w:szCs w:val="24"/>
        </w:rPr>
        <w:t xml:space="preserve">, Mississippians elected </w:t>
      </w:r>
      <w:r>
        <w:rPr>
          <w:rFonts w:ascii="Constantia" w:cs="Constantia" w:eastAsia="Constantia" w:hAnsi="Constantia"/>
          <w:b/>
          <w:bCs/>
          <w:i w:val="false"/>
          <w:iCs w:val="false"/>
          <w:strike w:val="false"/>
          <w:color w:val="000000"/>
          <w:sz w:val="24"/>
          <w:szCs w:val="24"/>
        </w:rPr>
        <w:t xml:space="preserve">13 Black state senators and 102 Black state representatives</w:t>
      </w:r>
      <w:r>
        <w:rPr>
          <w:rFonts w:ascii="Constantia" w:cs="Constantia" w:eastAsia="Constantia" w:hAnsi="Constantia"/>
          <w:b w:val="false"/>
          <w:bCs w:val="false"/>
          <w:i w:val="false"/>
          <w:iCs w:val="false"/>
          <w:strike w:val="false"/>
          <w:color w:val="000000"/>
          <w:sz w:val="24"/>
          <w:szCs w:val="24"/>
        </w:rPr>
        <w:t xml:space="preserve"> to the state legislature. Black officeholders served as justices of the peace, sheriffs, tax collectors, county supervisors, and school board members across the state. The breadth of this officeholding was not merely symbolic; it represented a functioning, multiracial democratic government operating at the granular level of daily civic life.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At the statewide level, Black officials reached the highest offices Mississippi had to offer. </w:t>
      </w:r>
      <w:r>
        <w:rPr>
          <w:rFonts w:ascii="Constantia" w:cs="Constantia" w:eastAsia="Constantia" w:hAnsi="Constantia"/>
          <w:b/>
          <w:bCs/>
          <w:i w:val="false"/>
          <w:iCs w:val="false"/>
          <w:strike w:val="false"/>
          <w:color w:val="000000"/>
          <w:sz w:val="24"/>
          <w:szCs w:val="24"/>
        </w:rPr>
        <w:t xml:space="preserve">Alexander K. Davis</w:t>
      </w:r>
      <w:r>
        <w:rPr>
          <w:rFonts w:ascii="Constantia" w:cs="Constantia" w:eastAsia="Constantia" w:hAnsi="Constantia"/>
          <w:b w:val="false"/>
          <w:bCs w:val="false"/>
          <w:i w:val="false"/>
          <w:iCs w:val="false"/>
          <w:strike w:val="false"/>
          <w:color w:val="000000"/>
          <w:sz w:val="24"/>
          <w:szCs w:val="24"/>
        </w:rPr>
        <w:t xml:space="preserve"> served as Lieutenant Governor. </w:t>
      </w:r>
      <w:r>
        <w:rPr>
          <w:rFonts w:ascii="Constantia" w:cs="Constantia" w:eastAsia="Constantia" w:hAnsi="Constantia"/>
          <w:b/>
          <w:bCs/>
          <w:i w:val="false"/>
          <w:iCs w:val="false"/>
          <w:strike w:val="false"/>
          <w:color w:val="000000"/>
          <w:sz w:val="24"/>
          <w:szCs w:val="24"/>
        </w:rPr>
        <w:t xml:space="preserve">Rev. James D. Lynch</w:t>
      </w:r>
      <w:r>
        <w:rPr>
          <w:rFonts w:ascii="Constantia" w:cs="Constantia" w:eastAsia="Constantia" w:hAnsi="Constantia"/>
          <w:b w:val="false"/>
          <w:bCs w:val="false"/>
          <w:i w:val="false"/>
          <w:iCs w:val="false"/>
          <w:strike w:val="false"/>
          <w:color w:val="000000"/>
          <w:sz w:val="24"/>
          <w:szCs w:val="24"/>
        </w:rPr>
        <w:t xml:space="preserve"> and </w:t>
      </w:r>
      <w:r>
        <w:rPr>
          <w:rFonts w:ascii="Constantia" w:cs="Constantia" w:eastAsia="Constantia" w:hAnsi="Constantia"/>
          <w:b/>
          <w:bCs/>
          <w:i w:val="false"/>
          <w:iCs w:val="false"/>
          <w:strike w:val="false"/>
          <w:color w:val="000000"/>
          <w:sz w:val="24"/>
          <w:szCs w:val="24"/>
        </w:rPr>
        <w:t xml:space="preserve">James Hill</w:t>
      </w:r>
      <w:r>
        <w:rPr>
          <w:rFonts w:ascii="Constantia" w:cs="Constantia" w:eastAsia="Constantia" w:hAnsi="Constantia"/>
          <w:b w:val="false"/>
          <w:bCs w:val="false"/>
          <w:i w:val="false"/>
          <w:iCs w:val="false"/>
          <w:strike w:val="false"/>
          <w:color w:val="000000"/>
          <w:sz w:val="24"/>
          <w:szCs w:val="24"/>
        </w:rPr>
        <w:t xml:space="preserve"> each served as Secretary of State. Perhaps most notably, </w:t>
      </w:r>
      <w:r>
        <w:rPr>
          <w:rFonts w:ascii="Constantia" w:cs="Constantia" w:eastAsia="Constantia" w:hAnsi="Constantia"/>
          <w:b/>
          <w:bCs/>
          <w:i w:val="false"/>
          <w:iCs w:val="false"/>
          <w:strike w:val="false"/>
          <w:color w:val="000000"/>
          <w:sz w:val="24"/>
          <w:szCs w:val="24"/>
        </w:rPr>
        <w:t xml:space="preserve">John Roy Lynch</w:t>
      </w:r>
      <w:r>
        <w:rPr>
          <w:rFonts w:ascii="Constantia" w:cs="Constantia" w:eastAsia="Constantia" w:hAnsi="Constantia"/>
          <w:b w:val="false"/>
          <w:bCs w:val="false"/>
          <w:i w:val="false"/>
          <w:iCs w:val="false"/>
          <w:strike w:val="false"/>
          <w:color w:val="000000"/>
          <w:sz w:val="24"/>
          <w:szCs w:val="24"/>
        </w:rPr>
        <w:t xml:space="preserve"> — born enslaved in 1847 — rose to serve as Speaker of the Mississippi House of Representatives, one of the most powerful legislative positions in the state. Isaac D. Shadd also served as Speaker of the House.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At the federal level, Mississippi made history twice. </w:t>
      </w:r>
      <w:r>
        <w:rPr>
          <w:rFonts w:ascii="Constantia" w:cs="Constantia" w:eastAsia="Constantia" w:hAnsi="Constantia"/>
          <w:b/>
          <w:bCs/>
          <w:i w:val="false"/>
          <w:iCs w:val="false"/>
          <w:strike w:val="false"/>
          <w:color w:val="000000"/>
          <w:sz w:val="24"/>
          <w:szCs w:val="24"/>
        </w:rPr>
        <w:t xml:space="preserve">Hiram Rhodes Revels</w:t>
      </w:r>
      <w:r>
        <w:rPr>
          <w:rFonts w:ascii="Constantia" w:cs="Constantia" w:eastAsia="Constantia" w:hAnsi="Constantia"/>
          <w:b w:val="false"/>
          <w:bCs w:val="false"/>
          <w:i w:val="false"/>
          <w:iCs w:val="false"/>
          <w:strike w:val="false"/>
          <w:color w:val="000000"/>
          <w:sz w:val="24"/>
          <w:szCs w:val="24"/>
        </w:rPr>
        <w:t xml:space="preserve">, born free in North Carolina, was elected by the state legislature in </w:t>
      </w:r>
      <w:r>
        <w:rPr>
          <w:rFonts w:ascii="Constantia" w:cs="Constantia" w:eastAsia="Constantia" w:hAnsi="Constantia"/>
          <w:b/>
          <w:bCs/>
          <w:i w:val="false"/>
          <w:iCs w:val="false"/>
          <w:strike w:val="false"/>
          <w:color w:val="000000"/>
          <w:sz w:val="24"/>
          <w:szCs w:val="24"/>
        </w:rPr>
        <w:t xml:space="preserve">1870</w:t>
      </w:r>
      <w:r>
        <w:rPr>
          <w:rFonts w:ascii="Constantia" w:cs="Constantia" w:eastAsia="Constantia" w:hAnsi="Constantia"/>
          <w:b w:val="false"/>
          <w:bCs w:val="false"/>
          <w:i w:val="false"/>
          <w:iCs w:val="false"/>
          <w:strike w:val="false"/>
          <w:color w:val="000000"/>
          <w:sz w:val="24"/>
          <w:szCs w:val="24"/>
        </w:rPr>
        <w:t xml:space="preserve"> to fill the U.S. Senate seat vacated by Jefferson Davis when Mississippi seceded — the seat Davis had held before leading the Confederacy. Revels was thus the </w:t>
      </w:r>
      <w:r>
        <w:rPr>
          <w:rFonts w:ascii="Constantia" w:cs="Constantia" w:eastAsia="Constantia" w:hAnsi="Constantia"/>
          <w:b/>
          <w:bCs/>
          <w:i w:val="false"/>
          <w:iCs w:val="false"/>
          <w:strike w:val="false"/>
          <w:color w:val="000000"/>
          <w:sz w:val="24"/>
          <w:szCs w:val="24"/>
        </w:rPr>
        <w:t xml:space="preserve">first African American to serve in the United States Senate</w:t>
      </w:r>
      <w:r>
        <w:rPr>
          <w:rFonts w:ascii="Constantia" w:cs="Constantia" w:eastAsia="Constantia" w:hAnsi="Constantia"/>
          <w:b w:val="false"/>
          <w:bCs w:val="false"/>
          <w:i w:val="false"/>
          <w:iCs w:val="false"/>
          <w:strike w:val="false"/>
          <w:color w:val="000000"/>
          <w:sz w:val="24"/>
          <w:szCs w:val="24"/>
        </w:rPr>
        <w:t xml:space="preserve">, and abolitionist Wendell Phillips memorably described him as "the Fifteenth Amendment in flesh and blood." Revels had organized Black Union regiments during the Civil War and founded schools for freed people in Mississippi before entering politics.</w:t>
      </w:r>
    </w:p>
    <w:p>
      <w:pPr>
        <w:spacing w:after="240" w:before="60" w:line="384" w:lineRule="auto"/>
      </w:pPr>
      <w:r>
        <w:rPr>
          <w:rFonts w:ascii="Constantia" w:cs="Constantia" w:eastAsia="Constantia" w:hAnsi="Constantia"/>
          <w:b/>
          <w:bCs/>
          <w:i w:val="false"/>
          <w:iCs w:val="false"/>
          <w:strike w:val="false"/>
          <w:color w:val="000000"/>
          <w:sz w:val="24"/>
          <w:szCs w:val="24"/>
        </w:rPr>
        <w:t xml:space="preserve">Blanche Kelso Bruce</w:t>
      </w:r>
      <w:r>
        <w:rPr>
          <w:rFonts w:ascii="Constantia" w:cs="Constantia" w:eastAsia="Constantia" w:hAnsi="Constantia"/>
          <w:b w:val="false"/>
          <w:bCs w:val="false"/>
          <w:i w:val="false"/>
          <w:iCs w:val="false"/>
          <w:strike w:val="false"/>
          <w:color w:val="000000"/>
          <w:sz w:val="24"/>
          <w:szCs w:val="24"/>
        </w:rPr>
        <w:t xml:space="preserve">, who had been born into slavery, was elected to the U.S. Senate in </w:t>
      </w:r>
      <w:r>
        <w:rPr>
          <w:rFonts w:ascii="Constantia" w:cs="Constantia" w:eastAsia="Constantia" w:hAnsi="Constantia"/>
          <w:b/>
          <w:bCs/>
          <w:i w:val="false"/>
          <w:iCs w:val="false"/>
          <w:strike w:val="false"/>
          <w:color w:val="000000"/>
          <w:sz w:val="24"/>
          <w:szCs w:val="24"/>
        </w:rPr>
        <w:t xml:space="preserve">1875</w:t>
      </w:r>
      <w:r>
        <w:rPr>
          <w:rFonts w:ascii="Constantia" w:cs="Constantia" w:eastAsia="Constantia" w:hAnsi="Constantia"/>
          <w:b w:val="false"/>
          <w:bCs w:val="false"/>
          <w:i w:val="false"/>
          <w:iCs w:val="false"/>
          <w:strike w:val="false"/>
          <w:color w:val="000000"/>
          <w:sz w:val="24"/>
          <w:szCs w:val="24"/>
        </w:rPr>
        <w:t xml:space="preserve"> and served a full six-year term from 1875 to 1881, becoming the </w:t>
      </w:r>
      <w:r>
        <w:rPr>
          <w:rFonts w:ascii="Constantia" w:cs="Constantia" w:eastAsia="Constantia" w:hAnsi="Constantia"/>
          <w:b/>
          <w:bCs/>
          <w:i w:val="false"/>
          <w:iCs w:val="false"/>
          <w:strike w:val="false"/>
          <w:color w:val="000000"/>
          <w:sz w:val="24"/>
          <w:szCs w:val="24"/>
        </w:rPr>
        <w:t xml:space="preserve">second Black U.S. Senator from Mississippi</w:t>
      </w:r>
      <w:r>
        <w:rPr>
          <w:rFonts w:ascii="Constantia" w:cs="Constantia" w:eastAsia="Constantia" w:hAnsi="Constantia"/>
          <w:b w:val="false"/>
          <w:bCs w:val="false"/>
          <w:i w:val="false"/>
          <w:iCs w:val="false"/>
          <w:strike w:val="false"/>
          <w:color w:val="000000"/>
          <w:sz w:val="24"/>
          <w:szCs w:val="24"/>
        </w:rPr>
        <w:t xml:space="preserve"> and the first to preside over the Senate. </w:t>
      </w:r>
      <w:r>
        <w:rPr>
          <w:rFonts w:ascii="Constantia" w:cs="Constantia" w:eastAsia="Constantia" w:hAnsi="Constantia"/>
          <w:b/>
          <w:bCs/>
          <w:i w:val="false"/>
          <w:iCs w:val="false"/>
          <w:strike w:val="false"/>
          <w:color w:val="000000"/>
          <w:sz w:val="24"/>
          <w:szCs w:val="24"/>
        </w:rPr>
        <w:t xml:space="preserve">John Roy Lynch</w:t>
      </w:r>
      <w:r>
        <w:rPr>
          <w:rFonts w:ascii="Constantia" w:cs="Constantia" w:eastAsia="Constantia" w:hAnsi="Constantia"/>
          <w:b w:val="false"/>
          <w:bCs w:val="false"/>
          <w:i w:val="false"/>
          <w:iCs w:val="false"/>
          <w:strike w:val="false"/>
          <w:color w:val="000000"/>
          <w:sz w:val="24"/>
          <w:szCs w:val="24"/>
        </w:rPr>
        <w:t xml:space="preserve"> also served in the U.S. House of Representatives, representing Mississippi's Sixth Congressional District.</w:t>
      </w:r>
    </w:p>
    <w:p>
      <w:pPr>
        <w:pBdr>
          <w:bottom w:val="single" w:color="8B4513" w:sz="6"/>
        </w:pBdr>
        <w:spacing w:after="240" w:before="240"/>
      </w:pPr>
    </w:p>
    <w:p>
      <w:pPr>
        <w:spacing w:after="80" w:before="60" w:line="384" w:lineRule="auto"/>
        <w:jc w:val="center"/>
      </w:pPr>
      <w:r>
        <w:rPr>
          <w:rFonts w:ascii="Cambria" w:cs="Cambria" w:eastAsia="Cambria" w:hAnsi="Cambria"/>
          <w:b w:val="false"/>
          <w:bCs w:val="false"/>
          <w:i/>
          <w:iCs/>
          <w:strike w:val="false"/>
          <w:color w:val="1A1A1A"/>
          <w:sz w:val="28"/>
          <w:szCs w:val="28"/>
        </w:rPr>
        <w:t xml:space="preserve">“Time Works Wonders.”</w:t>
      </w:r>
    </w:p>
    <w:p>
      <w:pPr>
        <w:spacing w:after="80" w:before="60" w:line="384" w:lineRule="auto"/>
        <w:jc w:val="center"/>
      </w:pPr>
      <w:r>
        <w:rPr>
          <w:rFonts w:ascii="Cambria" w:cs="Cambria" w:eastAsia="Cambria" w:hAnsi="Cambria"/>
          <w:b w:val="false"/>
          <w:bCs w:val="false"/>
          <w:i/>
          <w:iCs/>
          <w:strike w:val="false"/>
          <w:color w:val="1A1A1A"/>
          <w:sz w:val="28"/>
          <w:szCs w:val="28"/>
        </w:rPr>
        <w:t xml:space="preserve">— Harper's Weekly caption accompanying a cartoon of Hiram Revels taking the Senate seat once held by Jefferson Davis, 1870</w:t>
      </w:r>
    </w:p>
    <w:p>
      <w:pPr>
        <w:pBdr>
          <w:bottom w:val="single" w:color="8B4513" w:sz="6"/>
        </w:pBdr>
        <w:spacing w:after="240" w:before="240"/>
      </w:pPr>
    </w:p>
    <w:p>
      <w:pPr>
        <w:pStyle w:val="Heading3"/>
        <w:spacing w:after="80" w:before="280" w:line="312" w:lineRule="auto"/>
      </w:pPr>
      <w:r>
        <w:rPr>
          <w:rFonts w:ascii="Cambria" w:cs="Cambria" w:eastAsia="Cambria" w:hAnsi="Cambria"/>
          <w:color w:val="1A1A1A"/>
          <w:sz w:val="26"/>
          <w:szCs w:val="26"/>
        </w:rPr>
        <w:t xml:space="preserve">Policy Achievements of Reconstruction-Era Mississippi</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Reconstruction-era Mississippi government was not merely a symbolic breakthrough; it enacted substantive policy that materially altered the lives of the state's citizens. The </w:t>
      </w:r>
      <w:r>
        <w:rPr>
          <w:rFonts w:ascii="Constantia" w:cs="Constantia" w:eastAsia="Constantia" w:hAnsi="Constantia"/>
          <w:b/>
          <w:bCs/>
          <w:i w:val="false"/>
          <w:iCs w:val="false"/>
          <w:strike w:val="false"/>
          <w:color w:val="000000"/>
          <w:sz w:val="24"/>
          <w:szCs w:val="24"/>
        </w:rPr>
        <w:t xml:space="preserve">1868 Mississippi Constitution</w:t>
      </w:r>
      <w:r>
        <w:rPr>
          <w:rFonts w:ascii="Constantia" w:cs="Constantia" w:eastAsia="Constantia" w:hAnsi="Constantia"/>
          <w:b w:val="false"/>
          <w:bCs w:val="false"/>
          <w:i w:val="false"/>
          <w:iCs w:val="false"/>
          <w:strike w:val="false"/>
          <w:color w:val="000000"/>
          <w:sz w:val="24"/>
          <w:szCs w:val="24"/>
        </w:rPr>
        <w:t xml:space="preserve">, drafted by a convention that included Black delegates, was among the most progressive state constitutions in the nation. Its key achievements included:</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Establishment of Mississippi's first public school system:</w:t>
      </w:r>
      <w:r>
        <w:rPr>
          <w:rFonts w:ascii="Constantia" w:cs="Constantia" w:eastAsia="Constantia" w:hAnsi="Constantia"/>
          <w:b w:val="false"/>
          <w:bCs w:val="false"/>
          <w:i w:val="false"/>
          <w:iCs w:val="false"/>
          <w:strike w:val="false"/>
          <w:color w:val="000000"/>
          <w:sz w:val="24"/>
          <w:szCs w:val="24"/>
        </w:rPr>
        <w:t xml:space="preserve"> The constitution mandated a statewide system of free public education for all children regardless of race — a landmark achievement in a state where it had been illegal to educate enslaved people.</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Civil rights enforcement:</w:t>
      </w:r>
      <w:r>
        <w:rPr>
          <w:rFonts w:ascii="Constantia" w:cs="Constantia" w:eastAsia="Constantia" w:hAnsi="Constantia"/>
          <w:b w:val="false"/>
          <w:bCs w:val="false"/>
          <w:i w:val="false"/>
          <w:iCs w:val="false"/>
          <w:strike w:val="false"/>
          <w:color w:val="000000"/>
          <w:sz w:val="24"/>
          <w:szCs w:val="24"/>
        </w:rPr>
        <w:t xml:space="preserve"> The legislature passed laws prohibiting racial discrimination in public accommodations and enforcing the civil rights guarantees of the Fourteenth Amendment at the state level.</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Infrastructure investment:</w:t>
      </w:r>
      <w:r>
        <w:rPr>
          <w:rFonts w:ascii="Constantia" w:cs="Constantia" w:eastAsia="Constantia" w:hAnsi="Constantia"/>
          <w:b w:val="false"/>
          <w:bCs w:val="false"/>
          <w:i w:val="false"/>
          <w:iCs w:val="false"/>
          <w:strike w:val="false"/>
          <w:color w:val="000000"/>
          <w:sz w:val="24"/>
          <w:szCs w:val="24"/>
        </w:rPr>
        <w:t xml:space="preserve"> The government directed resources toward road, levee, and railroad development, seeking to modernize the state's economy beyond the plantation model.</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Expansion of public institutions:</w:t>
      </w:r>
      <w:r>
        <w:rPr>
          <w:rFonts w:ascii="Constantia" w:cs="Constantia" w:eastAsia="Constantia" w:hAnsi="Constantia"/>
          <w:b w:val="false"/>
          <w:bCs w:val="false"/>
          <w:i w:val="false"/>
          <w:iCs w:val="false"/>
          <w:strike w:val="false"/>
          <w:color w:val="000000"/>
          <w:sz w:val="24"/>
          <w:szCs w:val="24"/>
        </w:rPr>
        <w:t xml:space="preserve"> New hospitals, charitable institutions, and asylums were established or expanded under the Reconstruction government, with Black citizens gaining access for the first time.</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Jury service and legal standing:</w:t>
      </w:r>
      <w:r>
        <w:rPr>
          <w:rFonts w:ascii="Constantia" w:cs="Constantia" w:eastAsia="Constantia" w:hAnsi="Constantia"/>
          <w:b w:val="false"/>
          <w:bCs w:val="false"/>
          <w:i w:val="false"/>
          <w:iCs w:val="false"/>
          <w:strike w:val="false"/>
          <w:color w:val="000000"/>
          <w:sz w:val="24"/>
          <w:szCs w:val="24"/>
        </w:rPr>
        <w:t xml:space="preserve"> Black men served on juries and could testify in court against white defendants for the first time in Mississippi history.</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Republican Party was the explicit and exclusive political vehicle through which all of these gains were achieved. In this period, the Republican Party was the party of Lincoln, of emancipation, of the Thirteenth, Fourteenth, and Fifteenth Amendments, and of federal military enforcement of Black civil and political rights. Black Mississippians voted Republican at near-unanimous rates — not out of blind loyalty, but because the Republican Party represented, in this specific historical moment, the only political organization committed to their constitutional rights.</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III. The Backlash: Organized Resistance, 1874–1875</w:t>
      </w:r>
    </w:p>
    <w:p>
      <w:pPr>
        <w:pBdr>
          <w:top w:val="single" w:color="8B4513"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0A080"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The success of Black political mobilization did not go unanswered. What followed was not spontaneous
        prejudice</w:t>
            </w:r>
          </w:p>
          <w:p>
            <w:pPr>
              <w:spacing w:after="120" w:line="408" w:lineRule="auto"/>
            </w:pPr>
            <w:r>
              <w:rPr>
                <w:i/>
                <w:iCs/>
              </w:rPr>
              <w:t xml:space="preserve">—</w:t>
            </w:r>
          </w:p>
          <w:p>
            <w:pPr>
              <w:spacing w:after="120" w:line="408" w:lineRule="auto"/>
            </w:pPr>
            <w:r>
              <w:rPr>
                <w:i/>
                <w:iCs/>
              </w:rPr>
              <w:t xml:space="preserve">it was a deliberate, organized, militarized campaign to destroy Black political power
        by any means necessary.</w:t>
            </w:r>
          </w:p>
        </w:tc>
      </w:tr>
    </w:tbl>
    <w:p>
      <w:pPr>
        <w:spacing w:after="240" w:before="0"/>
      </w:pPr>
    </w:p>
    <w:p>
      <w:pPr>
        <w:pStyle w:val="Heading3"/>
        <w:spacing w:after="80" w:before="280" w:line="312" w:lineRule="auto"/>
      </w:pPr>
      <w:r>
        <w:rPr>
          <w:rFonts w:ascii="Cambria" w:cs="Cambria" w:eastAsia="Cambria" w:hAnsi="Cambria"/>
          <w:color w:val="1A1A1A"/>
          <w:sz w:val="26"/>
          <w:szCs w:val="26"/>
        </w:rPr>
        <w:t xml:space="preserve">The Rise of White Paramilitary Organizations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As Black political power consolidated through the early 1870s, organized white supremacist resistance intensified in tandem. Across Mississippi, white paramilitary organizations — operating under names such as the </w:t>
      </w:r>
      <w:r>
        <w:rPr>
          <w:rFonts w:ascii="Constantia" w:cs="Constantia" w:eastAsia="Constantia" w:hAnsi="Constantia"/>
          <w:b/>
          <w:bCs/>
          <w:i w:val="false"/>
          <w:iCs w:val="false"/>
          <w:strike w:val="false"/>
          <w:color w:val="000000"/>
          <w:sz w:val="24"/>
          <w:szCs w:val="24"/>
        </w:rPr>
        <w:t xml:space="preserve">White League</w:t>
      </w:r>
      <w:r>
        <w:rPr>
          <w:rFonts w:ascii="Constantia" w:cs="Constantia" w:eastAsia="Constantia" w:hAnsi="Constantia"/>
          <w:b w:val="false"/>
          <w:bCs w:val="false"/>
          <w:i w:val="false"/>
          <w:iCs w:val="false"/>
          <w:strike w:val="false"/>
          <w:color w:val="000000"/>
          <w:sz w:val="24"/>
          <w:szCs w:val="24"/>
        </w:rPr>
        <w:t xml:space="preserve">, the </w:t>
      </w:r>
      <w:r>
        <w:rPr>
          <w:rFonts w:ascii="Constantia" w:cs="Constantia" w:eastAsia="Constantia" w:hAnsi="Constantia"/>
          <w:b/>
          <w:bCs/>
          <w:i w:val="false"/>
          <w:iCs w:val="false"/>
          <w:strike w:val="false"/>
          <w:color w:val="000000"/>
          <w:sz w:val="24"/>
          <w:szCs w:val="24"/>
        </w:rPr>
        <w:t xml:space="preserve">White Liners</w:t>
      </w:r>
      <w:r>
        <w:rPr>
          <w:rFonts w:ascii="Constantia" w:cs="Constantia" w:eastAsia="Constantia" w:hAnsi="Constantia"/>
          <w:b w:val="false"/>
          <w:bCs w:val="false"/>
          <w:i w:val="false"/>
          <w:iCs w:val="false"/>
          <w:strike w:val="false"/>
          <w:color w:val="000000"/>
          <w:sz w:val="24"/>
          <w:szCs w:val="24"/>
        </w:rPr>
        <w:t xml:space="preserve">, and the </w:t>
      </w:r>
      <w:r>
        <w:rPr>
          <w:rFonts w:ascii="Constantia" w:cs="Constantia" w:eastAsia="Constantia" w:hAnsi="Constantia"/>
          <w:b/>
          <w:bCs/>
          <w:i w:val="false"/>
          <w:iCs w:val="false"/>
          <w:strike w:val="false"/>
          <w:color w:val="000000"/>
          <w:sz w:val="24"/>
          <w:szCs w:val="24"/>
        </w:rPr>
        <w:t xml:space="preserve">Red Shirts</w:t>
      </w:r>
      <w:r>
        <w:rPr>
          <w:rFonts w:ascii="Constantia" w:cs="Constantia" w:eastAsia="Constantia" w:hAnsi="Constantia"/>
          <w:b w:val="false"/>
          <w:bCs w:val="false"/>
          <w:i w:val="false"/>
          <w:iCs w:val="false"/>
          <w:strike w:val="false"/>
          <w:color w:val="000000"/>
          <w:sz w:val="24"/>
          <w:szCs w:val="24"/>
        </w:rPr>
        <w:t xml:space="preserve"> — formed rifle clubs and armed themselves with military-grade weapons. These organizations were not fringe groups. They were closely aligned with the Democratic Party and enjoyed the tacit support of much of the white political and planter class. Their explicit purpose was to "redeem" Mississippi from Republican and Black political control.</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In </w:t>
      </w:r>
      <w:r>
        <w:rPr>
          <w:rFonts w:ascii="Constantia" w:cs="Constantia" w:eastAsia="Constantia" w:hAnsi="Constantia"/>
          <w:b/>
          <w:bCs/>
          <w:i w:val="false"/>
          <w:iCs w:val="false"/>
          <w:strike w:val="false"/>
          <w:color w:val="000000"/>
          <w:sz w:val="24"/>
          <w:szCs w:val="24"/>
        </w:rPr>
        <w:t xml:space="preserve">Vicksburg in 1874</w:t>
      </w:r>
      <w:r>
        <w:rPr>
          <w:rFonts w:ascii="Constantia" w:cs="Constantia" w:eastAsia="Constantia" w:hAnsi="Constantia"/>
          <w:b w:val="false"/>
          <w:bCs w:val="false"/>
          <w:i w:val="false"/>
          <w:iCs w:val="false"/>
          <w:strike w:val="false"/>
          <w:color w:val="000000"/>
          <w:sz w:val="24"/>
          <w:szCs w:val="24"/>
        </w:rPr>
        <w:t xml:space="preserve">, white paramilitary forces drove the Black sheriff, Peter Crosby, from office and killed dozens of Black citizens who attempted to restore him. This served as a rehearsal for the far more systematic campaign that followed in 1875.</w:t>
      </w:r>
    </w:p>
    <w:p>
      <w:pPr>
        <w:pStyle w:val="Heading3"/>
        <w:spacing w:after="80" w:before="280" w:line="312" w:lineRule="auto"/>
      </w:pPr>
      <w:r>
        <w:rPr>
          <w:rFonts w:ascii="Cambria" w:cs="Cambria" w:eastAsia="Cambria" w:hAnsi="Cambria"/>
          <w:color w:val="1A1A1A"/>
          <w:sz w:val="26"/>
          <w:szCs w:val="26"/>
        </w:rPr>
        <w:t xml:space="preserve">The Mississippi Plan of 1875</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coordinated strategy to overthrow Reconstruction in Mississippi crystallized into what historians call the </w:t>
      </w:r>
      <w:r>
        <w:rPr>
          <w:rFonts w:ascii="Constantia" w:cs="Constantia" w:eastAsia="Constantia" w:hAnsi="Constantia"/>
          <w:b/>
          <w:bCs/>
          <w:i w:val="false"/>
          <w:iCs w:val="false"/>
          <w:strike w:val="false"/>
          <w:color w:val="000000"/>
          <w:sz w:val="24"/>
          <w:szCs w:val="24"/>
        </w:rPr>
        <w:t xml:space="preserve">Mississippi Plan of 1875</w:t>
      </w:r>
      <w:r>
        <w:rPr>
          <w:rFonts w:ascii="Constantia" w:cs="Constantia" w:eastAsia="Constantia" w:hAnsi="Constantia"/>
          <w:b w:val="false"/>
          <w:bCs w:val="false"/>
          <w:i w:val="false"/>
          <w:iCs w:val="false"/>
          <w:strike w:val="false"/>
          <w:color w:val="000000"/>
          <w:sz w:val="24"/>
          <w:szCs w:val="24"/>
        </w:rPr>
        <w:t xml:space="preserve">. Developed by white Southern Democrats within the state party, the plan was breathtaking in its scope and candor. Democratic leaders articulated their goal as taking back political control of the state “peaceably if we can, forcibly if we must.” The plan combined multiple interlocking tactics: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Economic coercion:</w:t>
      </w:r>
      <w:r>
        <w:rPr>
          <w:rFonts w:ascii="Constantia" w:cs="Constantia" w:eastAsia="Constantia" w:hAnsi="Constantia"/>
          <w:b w:val="false"/>
          <w:bCs w:val="false"/>
          <w:i w:val="false"/>
          <w:iCs w:val="false"/>
          <w:strike w:val="false"/>
          <w:color w:val="000000"/>
          <w:sz w:val="24"/>
          <w:szCs w:val="24"/>
        </w:rPr>
        <w:t xml:space="preserve"> Black sharecroppers and agricultural laborers who attempted to register or vote were threatened with eviction from land and termination of employment. Planters openly warned workers that political activity would cost them their livelihoods.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Armed intimidation:</w:t>
      </w:r>
      <w:r>
        <w:rPr>
          <w:rFonts w:ascii="Constantia" w:cs="Constantia" w:eastAsia="Constantia" w:hAnsi="Constantia"/>
          <w:b w:val="false"/>
          <w:bCs w:val="false"/>
          <w:i w:val="false"/>
          <w:iCs w:val="false"/>
          <w:strike w:val="false"/>
          <w:color w:val="000000"/>
          <w:sz w:val="24"/>
          <w:szCs w:val="24"/>
        </w:rPr>
        <w:t xml:space="preserve"> Democratic rifle clubs — numbering in the thousands of members across the state — appeared at Republican political rallies, armed and in military formation, to intimidate speakers and attendees.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Targeted assassination:</w:t>
      </w:r>
      <w:r>
        <w:rPr>
          <w:rFonts w:ascii="Constantia" w:cs="Constantia" w:eastAsia="Constantia" w:hAnsi="Constantia"/>
          <w:b w:val="false"/>
          <w:bCs w:val="false"/>
          <w:i w:val="false"/>
          <w:iCs w:val="false"/>
          <w:strike w:val="false"/>
          <w:color w:val="000000"/>
          <w:sz w:val="24"/>
          <w:szCs w:val="24"/>
        </w:rPr>
        <w:t xml:space="preserve"> Black political leaders, Republican organizers, and witnesses to violence were hunted down and murdered, often days or weeks after specific political events.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Ballot manipulation:</w:t>
      </w:r>
      <w:r>
        <w:rPr>
          <w:rFonts w:ascii="Constantia" w:cs="Constantia" w:eastAsia="Constantia" w:hAnsi="Constantia"/>
          <w:b w:val="false"/>
          <w:bCs w:val="false"/>
          <w:i w:val="false"/>
          <w:iCs w:val="false"/>
          <w:strike w:val="false"/>
          <w:color w:val="000000"/>
          <w:sz w:val="24"/>
          <w:szCs w:val="24"/>
        </w:rPr>
        <w:t xml:space="preserve"> On Election Day, ballot boxes were stuffed, switched, or destroyed in counties with Black majorities. Democratic officials counted and reported fraudulent totals without consequence.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4513" w:sz="6"/>
              <w:left w:val="single" w:color="8B4513" w:sz="6"/>
              <w:bottom w:val="single" w:color="8B4513" w:sz="6"/>
              <w:right w:val="single" w:color="8B4513" w:sz="6"/>
            </w:tcBorders>
            <w:shd w:fill="FCE8E8" w:color="auto" w:val="clear"/>
            <w:tcMar>
              <w:top w:type="dxa" w:w="180"/>
              <w:left w:type="dxa" w:w="210"/>
              <w:bottom w:type="dxa" w:w="180"/>
              <w:right w:type="dxa" w:w="210"/>
            </w:tcMar>
          </w:tcPr>
          <w:p>
            <w:pPr>
              <w:spacing w:after="120" w:line="408" w:lineRule="auto"/>
            </w:pPr>
            <w:r>
              <w:rPr>
                <w:b/>
                <w:bCs/>
                <w:i w:val="false"/>
                <w:iCs w:val="false"/>
                <w:color w:val="1A1A1A"/>
              </w:rPr>
              <w:t xml:space="preserve">■  Documented Evidence: The Scale of Terror</w:t>
            </w:r>
          </w:p>
          <w:p>
            <w:pPr>
              <w:spacing w:after="0" w:line="384" w:lineRule="auto"/>
            </w:pPr>
            <w:r>
              <w:rPr>
                <w:rFonts w:ascii="Constantia" w:cs="Constantia" w:eastAsia="Constantia" w:hAnsi="Constantia"/>
                <w:b w:val="false"/>
                <w:bCs w:val="false"/>
                <w:i w:val="false"/>
                <w:iCs w:val="false"/>
                <w:strike w:val="false"/>
                <w:color w:val="000000"/>
                <w:sz w:val="22"/>
                <w:szCs w:val="22"/>
              </w:rPr>
              <w:t xml:space="preserve">During Mississippi's 1875 election, </w:t>
            </w:r>
            <w:r>
              <w:rPr>
                <w:rFonts w:ascii="Constantia" w:cs="Constantia" w:eastAsia="Constantia" w:hAnsi="Constantia"/>
                <w:b/>
                <w:bCs/>
                <w:i w:val="false"/>
                <w:iCs w:val="false"/>
                <w:strike w:val="false"/>
                <w:color w:val="000000"/>
                <w:sz w:val="24"/>
                <w:szCs w:val="24"/>
              </w:rPr>
              <w:t xml:space="preserve">five counties with large Black majorities polled only 12, 7, 4, 2, and 0 Republican votes respectively</w:t>
            </w:r>
            <w:r>
              <w:rPr>
                <w:rFonts w:ascii="Constantia" w:cs="Constantia" w:eastAsia="Constantia" w:hAnsi="Constantia"/>
                <w:b w:val="false"/>
                <w:bCs w:val="false"/>
                <w:i w:val="false"/>
                <w:iCs w:val="false"/>
                <w:strike w:val="false"/>
                <w:color w:val="000000"/>
                <w:sz w:val="22"/>
                <w:szCs w:val="22"/>
              </w:rPr>
              <w:t xml:space="preserve"> — in counties where Black voters vastly outnumbered white voters. The Republican majority of 30,000 votes in 1874 was reversed to a Democratic majority of 30,000 in 1875. This 60,000-vote swing in a single year was not the product of persuasion. It was the product of terror.</w:t>
            </w:r>
          </w:p>
        </w:tc>
      </w:tr>
    </w:tbl>
    <w:p>
      <w:pPr>
        <w:spacing w:after="240" w:before="0"/>
      </w:pPr>
    </w:p>
    <w:p>
      <w:pPr>
        <w:pStyle w:val="Heading3"/>
        <w:spacing w:after="80" w:before="280" w:line="312" w:lineRule="auto"/>
      </w:pPr>
      <w:r>
        <w:rPr>
          <w:rFonts w:ascii="Cambria" w:cs="Cambria" w:eastAsia="Cambria" w:hAnsi="Cambria"/>
          <w:color w:val="1A1A1A"/>
          <w:sz w:val="26"/>
          <w:szCs w:val="26"/>
        </w:rPr>
        <w:t xml:space="preserve">The Clinton Massacre, September 4, 1875</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inaugural and most documented atrocity of the Mississippi Plan was the </w:t>
      </w:r>
      <w:r>
        <w:rPr>
          <w:rFonts w:ascii="Constantia" w:cs="Constantia" w:eastAsia="Constantia" w:hAnsi="Constantia"/>
          <w:b/>
          <w:bCs/>
          <w:i w:val="false"/>
          <w:iCs w:val="false"/>
          <w:strike w:val="false"/>
          <w:color w:val="000000"/>
          <w:sz w:val="24"/>
          <w:szCs w:val="24"/>
        </w:rPr>
        <w:t xml:space="preserve">Clinton Massacre</w:t>
      </w:r>
      <w:r>
        <w:rPr>
          <w:rFonts w:ascii="Constantia" w:cs="Constantia" w:eastAsia="Constantia" w:hAnsi="Constantia"/>
          <w:b w:val="false"/>
          <w:bCs w:val="false"/>
          <w:i w:val="false"/>
          <w:iCs w:val="false"/>
          <w:strike w:val="false"/>
          <w:color w:val="000000"/>
          <w:sz w:val="24"/>
          <w:szCs w:val="24"/>
        </w:rPr>
        <w:t xml:space="preserve"> of September 4, 1875. Hinds County Republican leaders had organized a political rally in Clinton, Mississippi — a center of Black political organizing located ten miles west of the state capital of Jackson — to educate newly enfranchised voters ahead of the November elections. In a gesture of democratic good faith, Republican organizers invited the local Democratic Party to send a speaker to address the crowd first. The Democrat spoke for an hour without incident.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When the Republican speaker took the platform, armed White Liners from the town of Raymond arrived and began heckling him. State Senator </w:t>
      </w:r>
      <w:r>
        <w:rPr>
          <w:rFonts w:ascii="Constantia" w:cs="Constantia" w:eastAsia="Constantia" w:hAnsi="Constantia"/>
          <w:b/>
          <w:bCs/>
          <w:i w:val="false"/>
          <w:iCs w:val="false"/>
          <w:strike w:val="false"/>
          <w:color w:val="000000"/>
          <w:sz w:val="24"/>
          <w:szCs w:val="24"/>
        </w:rPr>
        <w:t xml:space="preserve">Charles Caldwell</w:t>
      </w:r>
      <w:r>
        <w:rPr>
          <w:rFonts w:ascii="Constantia" w:cs="Constantia" w:eastAsia="Constantia" w:hAnsi="Constantia"/>
          <w:b w:val="false"/>
          <w:bCs w:val="false"/>
          <w:i w:val="false"/>
          <w:iCs w:val="false"/>
          <w:strike w:val="false"/>
          <w:color w:val="000000"/>
          <w:sz w:val="24"/>
          <w:szCs w:val="24"/>
        </w:rPr>
        <w:t xml:space="preserve">, a Black Republican from Clinton, made several appeals for peace. The appeals were ignored. Eyewitness Eugene Welborne later testified that the White Liners fell into military formation, brandished weapons, and opened fire upon the crowd. As Welborne recounted: </w:t>
      </w:r>
      <w:r>
        <w:rPr>
          <w:rFonts w:ascii="Constantia" w:cs="Constantia" w:eastAsia="Constantia" w:hAnsi="Constantia"/>
          <w:b w:val="false"/>
          <w:bCs w:val="false"/>
          <w:i/>
          <w:iCs/>
          <w:strike w:val="false"/>
          <w:color w:val="000000"/>
          <w:sz w:val="24"/>
          <w:szCs w:val="24"/>
        </w:rPr>
        <w:t xml:space="preserve">"The thing opened just like lightning, and the shot rained in there just like rain from heaven."</w:t>
      </w:r>
      <w:r>
        <w:rPr>
          <w:rFonts w:ascii="Constantia" w:cs="Constantia" w:eastAsia="Constantia" w:hAnsi="Constantia"/>
          <w:b w:val="false"/>
          <w:bCs w:val="false"/>
          <w:i w:val="false"/>
          <w:iCs w:val="false"/>
          <w:strike w:val="false"/>
          <w:color w:val="000000"/>
          <w:sz w:val="24"/>
          <w:szCs w:val="24"/>
        </w:rPr>
        <w:t xml:space="preserve"> The African American death toll in the days following September 4 was estimated at between </w:t>
      </w:r>
      <w:r>
        <w:rPr>
          <w:rFonts w:ascii="Constantia" w:cs="Constantia" w:eastAsia="Constantia" w:hAnsi="Constantia"/>
          <w:b/>
          <w:bCs/>
          <w:i w:val="false"/>
          <w:iCs w:val="false"/>
          <w:strike w:val="false"/>
          <w:color w:val="000000"/>
          <w:sz w:val="24"/>
          <w:szCs w:val="24"/>
        </w:rPr>
        <w:t xml:space="preserve">thirty-five and fifty people</w:t>
      </w:r>
      <w:r>
        <w:rPr>
          <w:rFonts w:ascii="Constantia" w:cs="Constantia" w:eastAsia="Constantia" w:hAnsi="Constantia"/>
          <w:b w:val="false"/>
          <w:bCs w:val="false"/>
          <w:i w:val="false"/>
          <w:iCs w:val="false"/>
          <w:strike w:val="false"/>
          <w:color w:val="000000"/>
          <w:sz w:val="24"/>
          <w:szCs w:val="24"/>
        </w:rPr>
        <w:t xml:space="preserve">, with many victims' names never recorded. A white Republican named William P. Haffa was also lynched.</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Clinton Massacre was not an isolated incident but the opening act of a sustained statewide campaign of terror. In the weeks before the November election, armed Democrats disrupted Republican meetings across Mississippi, and the assassination of Black political leaders continued through the end of the year. Senator Charles Caldwell himself was lured to a Christmas celebration in December 1875 and murdered by white Democrats — months after the election had already been decided.</w:t>
      </w:r>
    </w:p>
    <w:p>
      <w:pPr>
        <w:pStyle w:val="Heading3"/>
        <w:spacing w:after="80" w:before="280" w:line="312" w:lineRule="auto"/>
      </w:pPr>
      <w:r>
        <w:rPr>
          <w:rFonts w:ascii="Cambria" w:cs="Cambria" w:eastAsia="Cambria" w:hAnsi="Cambria"/>
          <w:color w:val="1A1A1A"/>
          <w:sz w:val="26"/>
          <w:szCs w:val="26"/>
        </w:rPr>
        <w:t xml:space="preserve">Governor Ames's Appeal — and Grant's Refusal</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Republican Governor </w:t>
      </w:r>
      <w:r>
        <w:rPr>
          <w:rFonts w:ascii="Constantia" w:cs="Constantia" w:eastAsia="Constantia" w:hAnsi="Constantia"/>
          <w:b/>
          <w:bCs/>
          <w:i w:val="false"/>
          <w:iCs w:val="false"/>
          <w:strike w:val="false"/>
          <w:color w:val="000000"/>
          <w:sz w:val="24"/>
          <w:szCs w:val="24"/>
        </w:rPr>
        <w:t xml:space="preserve">Adelbert Ames</w:t>
      </w:r>
      <w:r>
        <w:rPr>
          <w:rFonts w:ascii="Constantia" w:cs="Constantia" w:eastAsia="Constantia" w:hAnsi="Constantia"/>
          <w:b w:val="false"/>
          <w:bCs w:val="false"/>
          <w:i w:val="false"/>
          <w:iCs w:val="false"/>
          <w:strike w:val="false"/>
          <w:color w:val="000000"/>
          <w:sz w:val="24"/>
          <w:szCs w:val="24"/>
        </w:rPr>
        <w:t xml:space="preserve"> — a former Union general and senator who had been elected to the governorship in 1873 — appealed repeatedly to President Ulysses S. Grant for federal troops to restore order and protect Black voters in Mississippi. Grant, acutely aware of Northern war-weariness and fearing that military intervention would be exploited by Democrats to carry Ohio in that year's state elections, declined. On September 13, 1875, Grant declared publicly that "the whole public are tired out with these annual, autumnal outbreaks in the South" and formally adopted a policy of nonintervention with respect to Mississippi. It was a political calculation that abandoned tens of thousands of Black Mississippians to organized terror.</w:t>
      </w:r>
    </w:p>
    <w:p>
      <w:pPr>
        <w:pStyle w:val="Heading3"/>
        <w:spacing w:after="80" w:before="280" w:line="312" w:lineRule="auto"/>
      </w:pPr>
      <w:r>
        <w:rPr>
          <w:rFonts w:ascii="Cambria" w:cs="Cambria" w:eastAsia="Cambria" w:hAnsi="Cambria"/>
          <w:color w:val="1A1A1A"/>
          <w:sz w:val="26"/>
          <w:szCs w:val="26"/>
        </w:rPr>
        <w:t xml:space="preserve">The Election Results of 1875</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November 1875 statewide elections produced the outcome the Mississippi Plan had engineered. Democrats seized decisive control of the Mississippi state legislature. In January 1876, the new Democratic legislature moved immediately against Governor Ames, threatening impeachment on politically motivated charges. Facing the certainty of a sham trial and unwilling to subject Black supporters to further retaliatory violence, Ames resigned the governorship in March 1876 — leaving office under duress and under protest. Reconstruction in Mississippi, for all practical purposes, was over.</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IV. The Fall: The Compromise and Its Aftermath, 1877–1900</w:t>
      </w:r>
    </w:p>
    <w:p>
      <w:pPr>
        <w:pBdr>
          <w:top w:val="single" w:color="8B4513"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0A080"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What terror had begun in Mississippi, national politics would complete. The Compromise of 1877 removed the
        last shield protecting Black political life across the entire South.</w:t>
            </w:r>
          </w:p>
        </w:tc>
      </w:tr>
    </w:tbl>
    <w:p>
      <w:pPr>
        <w:spacing w:after="240" w:before="0"/>
      </w:pPr>
    </w:p>
    <w:p>
      <w:pPr>
        <w:pStyle w:val="Heading3"/>
        <w:spacing w:after="80" w:before="280" w:line="312" w:lineRule="auto"/>
      </w:pPr>
      <w:r>
        <w:rPr>
          <w:rFonts w:ascii="Cambria" w:cs="Cambria" w:eastAsia="Cambria" w:hAnsi="Cambria"/>
          <w:color w:val="1A1A1A"/>
          <w:sz w:val="26"/>
          <w:szCs w:val="26"/>
        </w:rPr>
        <w:t xml:space="preserve">The Compromise of 1877</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presidential election of 1876 between Republican Rutherford B. Hayes and Democrat Samuel Tilden produced a disputed result that was resolved not by law but by political bargain. In secret negotiations held at Washington's Wormley Hotel in February 1877, Hayes's Republican allies struck a deal with moderate Southern Democrats: Democrats would accept Hayes's election; in exchange, Republicans would withdraw all remaining federal troops from the South, effectively ending federal military enforcement of Reconstruction. Hayes was certified as president by an Electoral Commission vote of 8 to 7 along party lines.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Within two months of taking office, Hayes ordered federal troops withdrawn from their posts guarding the statehouses of Louisiana and South Carolina, and Democrats seized immediate control of both states. The Democratic promises to respect the civil and political rights of Black Southerners — made as part of the Wormley agreement — were never honored. The </w:t>
      </w:r>
      <w:r>
        <w:rPr>
          <w:rFonts w:ascii="Constantia" w:cs="Constantia" w:eastAsia="Constantia" w:hAnsi="Constantia"/>
          <w:b/>
          <w:bCs/>
          <w:i w:val="false"/>
          <w:iCs w:val="false"/>
          <w:strike w:val="false"/>
          <w:color w:val="000000"/>
          <w:sz w:val="24"/>
          <w:szCs w:val="24"/>
        </w:rPr>
        <w:t xml:space="preserve">Compromise of 1877</w:t>
      </w:r>
      <w:r>
        <w:rPr>
          <w:rFonts w:ascii="Constantia" w:cs="Constantia" w:eastAsia="Constantia" w:hAnsi="Constantia"/>
          <w:b w:val="false"/>
          <w:bCs w:val="false"/>
          <w:i w:val="false"/>
          <w:iCs w:val="false"/>
          <w:strike w:val="false"/>
          <w:color w:val="000000"/>
          <w:sz w:val="24"/>
          <w:szCs w:val="24"/>
        </w:rPr>
        <w:t xml:space="preserve"> thus formally nationalized the abandonment that Grant's 1875 refusal had previewed: the federal government would no longer use its constitutional authority to enforce the rights guaranteed by the Reconstruction amendments.</w:t>
      </w:r>
    </w:p>
    <w:p>
      <w:pPr>
        <w:pStyle w:val="Heading3"/>
        <w:spacing w:after="80" w:before="280" w:line="312" w:lineRule="auto"/>
      </w:pPr>
      <w:r>
        <w:rPr>
          <w:rFonts w:ascii="Cambria" w:cs="Cambria" w:eastAsia="Cambria" w:hAnsi="Cambria"/>
          <w:color w:val="1A1A1A"/>
          <w:sz w:val="26"/>
          <w:szCs w:val="26"/>
        </w:rPr>
        <w:t xml:space="preserve">The Systematic Removal of Black Officeholders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With federal protection withdrawn and Democrats in control of the Mississippi state legislature, the systematic removal of Black officeholders proceeded rapidly. Black legislators were replaced through fraudulent elections, gerrymandered districts, and outright expulsion. Local Black officials — sheriffs, tax collectors, justices of the peace — were displaced through a combination of legal maneuvering and the ever-present threat of violence. By the early 1880s, Black political representation in Mississippi had collapsed to a fraction of its Reconstruction peak. The multiracial democratic government that had functioned, however imperfectly, for nearly a decade was dismantled with deliberate and systematic intent.</w:t>
      </w:r>
    </w:p>
    <w:p>
      <w:pPr>
        <w:pStyle w:val="Heading3"/>
        <w:spacing w:after="80" w:before="280" w:line="312" w:lineRule="auto"/>
      </w:pPr>
      <w:r>
        <w:rPr>
          <w:rFonts w:ascii="Cambria" w:cs="Cambria" w:eastAsia="Cambria" w:hAnsi="Cambria"/>
          <w:color w:val="1A1A1A"/>
          <w:sz w:val="26"/>
          <w:szCs w:val="26"/>
        </w:rPr>
        <w:t xml:space="preserve">The Mississippi Constitution of 1890</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Having accomplished disenfranchisement through terror and fraud, Mississippi's white Democratic establishment moved to accomplish it through law. The </w:t>
      </w:r>
      <w:r>
        <w:rPr>
          <w:rFonts w:ascii="Constantia" w:cs="Constantia" w:eastAsia="Constantia" w:hAnsi="Constantia"/>
          <w:b/>
          <w:bCs/>
          <w:i w:val="false"/>
          <w:iCs w:val="false"/>
          <w:strike w:val="false"/>
          <w:color w:val="000000"/>
          <w:sz w:val="24"/>
          <w:szCs w:val="24"/>
        </w:rPr>
        <w:t xml:space="preserve">Mississippi Constitutional Convention of 1890</w:t>
      </w:r>
      <w:r>
        <w:rPr>
          <w:rFonts w:ascii="Constantia" w:cs="Constantia" w:eastAsia="Constantia" w:hAnsi="Constantia"/>
          <w:b w:val="false"/>
          <w:bCs w:val="false"/>
          <w:i w:val="false"/>
          <w:iCs w:val="false"/>
          <w:strike w:val="false"/>
          <w:color w:val="000000"/>
          <w:sz w:val="24"/>
          <w:szCs w:val="24"/>
        </w:rPr>
        <w:t xml:space="preserve"> was convened explicitly to construct legal barriers to Black political participation that would survive federal constitutional scrutiny. The convention's 137 delegates included 134 Democrats and only one Black delegate, </w:t>
      </w:r>
      <w:r>
        <w:rPr>
          <w:rFonts w:ascii="Constantia" w:cs="Constantia" w:eastAsia="Constantia" w:hAnsi="Constantia"/>
          <w:b/>
          <w:bCs/>
          <w:i w:val="false"/>
          <w:iCs w:val="false"/>
          <w:strike w:val="false"/>
          <w:color w:val="000000"/>
          <w:sz w:val="24"/>
          <w:szCs w:val="24"/>
        </w:rPr>
        <w:t xml:space="preserve">Isaiah T. Montgomery</w:t>
      </w:r>
      <w:r>
        <w:rPr>
          <w:rFonts w:ascii="Constantia" w:cs="Constantia" w:eastAsia="Constantia" w:hAnsi="Constantia"/>
          <w:b w:val="false"/>
          <w:bCs w:val="false"/>
          <w:i w:val="false"/>
          <w:iCs w:val="false"/>
          <w:strike w:val="false"/>
          <w:color w:val="000000"/>
          <w:sz w:val="24"/>
          <w:szCs w:val="24"/>
        </w:rPr>
        <w:t xml:space="preserve">. The document they produced introduced mechanisms of disenfranchisement that would become the national blueprint:</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Poll tax:</w:t>
      </w:r>
      <w:r>
        <w:rPr>
          <w:rFonts w:ascii="Constantia" w:cs="Constantia" w:eastAsia="Constantia" w:hAnsi="Constantia"/>
          <w:b w:val="false"/>
          <w:bCs w:val="false"/>
          <w:i w:val="false"/>
          <w:iCs w:val="false"/>
          <w:strike w:val="false"/>
          <w:color w:val="000000"/>
          <w:sz w:val="24"/>
          <w:szCs w:val="24"/>
        </w:rPr>
        <w:t xml:space="preserve"> A cumulative annual poll tax of two dollars — equivalent to approximately $4,000 in modern terms for a sharecropper earning under $50 per year in cash — was required to vote.</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Literacy test:</w:t>
      </w:r>
      <w:r>
        <w:rPr>
          <w:rFonts w:ascii="Constantia" w:cs="Constantia" w:eastAsia="Constantia" w:hAnsi="Constantia"/>
          <w:b w:val="false"/>
          <w:bCs w:val="false"/>
          <w:i w:val="false"/>
          <w:iCs w:val="false"/>
          <w:strike w:val="false"/>
          <w:color w:val="000000"/>
          <w:sz w:val="24"/>
          <w:szCs w:val="24"/>
        </w:rPr>
        <w:t xml:space="preserve"> Prospective voters were required to read a section of the state constitution. Registration officials administered the test with unchecked racial discretion.</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"Understanding clause":</w:t>
      </w:r>
      <w:r>
        <w:rPr>
          <w:rFonts w:ascii="Constantia" w:cs="Constantia" w:eastAsia="Constantia" w:hAnsi="Constantia"/>
          <w:b w:val="false"/>
          <w:bCs w:val="false"/>
          <w:i w:val="false"/>
          <w:iCs w:val="false"/>
          <w:strike w:val="false"/>
          <w:color w:val="000000"/>
          <w:sz w:val="24"/>
          <w:szCs w:val="24"/>
        </w:rPr>
        <w:t xml:space="preserve"> Officials could ask any question about the constitution, allowing them to pass white applicants on simple questions while failing Black applicants with impossible ones. The Jackson Clarion-Ledger itself described this provision as "a transparent fraud."</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Felony disenfranchisement:</w:t>
      </w:r>
      <w:r>
        <w:rPr>
          <w:rFonts w:ascii="Constantia" w:cs="Constantia" w:eastAsia="Constantia" w:hAnsi="Constantia"/>
          <w:b w:val="false"/>
          <w:bCs w:val="false"/>
          <w:i w:val="false"/>
          <w:iCs w:val="false"/>
          <w:strike w:val="false"/>
          <w:color w:val="000000"/>
          <w:sz w:val="24"/>
          <w:szCs w:val="24"/>
        </w:rPr>
        <w:t xml:space="preserve"> A list of criminal offenses that officials specifically identified as offenses more commonly charged to Black defendants was used to strip voting rights.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Dual registration requirements:</w:t>
      </w:r>
      <w:r>
        <w:rPr>
          <w:rFonts w:ascii="Constantia" w:cs="Constantia" w:eastAsia="Constantia" w:hAnsi="Constantia"/>
          <w:b w:val="false"/>
          <w:bCs w:val="false"/>
          <w:i w:val="false"/>
          <w:iCs w:val="false"/>
          <w:strike w:val="false"/>
          <w:color w:val="000000"/>
          <w:sz w:val="24"/>
          <w:szCs w:val="24"/>
        </w:rPr>
        <w:t xml:space="preserve"> Voters were required to re-register for each election cycle, multiplying the administrative barriers to participation.</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Grandfather clause:</w:t>
      </w:r>
      <w:r>
        <w:rPr>
          <w:rFonts w:ascii="Constantia" w:cs="Constantia" w:eastAsia="Constantia" w:hAnsi="Constantia"/>
          <w:b w:val="false"/>
          <w:bCs w:val="false"/>
          <w:i w:val="false"/>
          <w:iCs w:val="false"/>
          <w:strike w:val="false"/>
          <w:color w:val="000000"/>
          <w:sz w:val="24"/>
          <w:szCs w:val="24"/>
        </w:rPr>
        <w:t xml:space="preserve"> Exemptions from literacy and property requirements were granted to those whose parents or grandparents had been registered voters before 1867 — the precise year Black registration began — systematically exempting white voters while excluding Black ones.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U.S. Supreme Court upheld the Mississippi Constitution in </w:t>
      </w:r>
      <w:r>
        <w:rPr>
          <w:rFonts w:ascii="Constantia" w:cs="Constantia" w:eastAsia="Constantia" w:hAnsi="Constantia"/>
          <w:b w:val="false"/>
          <w:bCs w:val="false"/>
          <w:i/>
          <w:iCs/>
          <w:strike w:val="false"/>
          <w:color w:val="000000"/>
          <w:sz w:val="24"/>
          <w:szCs w:val="24"/>
        </w:rPr>
        <w:t xml:space="preserve">Williams v. Mississippi</w:t>
      </w:r>
      <w:r>
        <w:rPr>
          <w:rFonts w:ascii="Constantia" w:cs="Constantia" w:eastAsia="Constantia" w:hAnsi="Constantia"/>
          <w:b w:val="false"/>
          <w:bCs w:val="false"/>
          <w:i w:val="false"/>
          <w:iCs w:val="false"/>
          <w:strike w:val="false"/>
          <w:color w:val="000000"/>
          <w:sz w:val="24"/>
          <w:szCs w:val="24"/>
        </w:rPr>
        <w:t xml:space="preserve"> (1898), providing federal legal sanction for the disenfranchisement model that every other Southern state then adopted.</w:t>
      </w:r>
    </w:p>
    <w:p>
      <w:pPr>
        <w:pStyle w:val="Heading3"/>
        <w:spacing w:after="80" w:before="280" w:line="312" w:lineRule="auto"/>
      </w:pPr>
      <w:r>
        <w:rPr>
          <w:rFonts w:ascii="Cambria" w:cs="Cambria" w:eastAsia="Cambria" w:hAnsi="Cambria"/>
          <w:color w:val="1A1A1A"/>
          <w:sz w:val="26"/>
          <w:szCs w:val="26"/>
        </w:rPr>
        <w:t xml:space="preserve">Black Voter Registration Collapse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results were catastrophic and precisely intended. </w:t>
      </w:r>
      <w:r>
        <w:rPr>
          <w:rFonts w:ascii="Constantia" w:cs="Constantia" w:eastAsia="Constantia" w:hAnsi="Constantia"/>
          <w:b/>
          <w:bCs/>
          <w:i w:val="false"/>
          <w:iCs w:val="false"/>
          <w:strike w:val="false"/>
          <w:color w:val="000000"/>
          <w:sz w:val="24"/>
          <w:szCs w:val="24"/>
        </w:rPr>
        <w:t xml:space="preserve">Approximately 130,000 Black Mississippians had been registered voters</w:t>
      </w:r>
      <w:r>
        <w:rPr>
          <w:rFonts w:ascii="Constantia" w:cs="Constantia" w:eastAsia="Constantia" w:hAnsi="Constantia"/>
          <w:b w:val="false"/>
          <w:bCs w:val="false"/>
          <w:i w:val="false"/>
          <w:iCs w:val="false"/>
          <w:strike w:val="false"/>
          <w:color w:val="000000"/>
          <w:sz w:val="24"/>
          <w:szCs w:val="24"/>
        </w:rPr>
        <w:t xml:space="preserve"> during the height of Reconstruction. Within two years of the 1890 constitution's implementation, that number had fallen to approximately </w:t>
      </w:r>
      <w:r>
        <w:rPr>
          <w:rFonts w:ascii="Constantia" w:cs="Constantia" w:eastAsia="Constantia" w:hAnsi="Constantia"/>
          <w:b/>
          <w:bCs/>
          <w:i w:val="false"/>
          <w:iCs w:val="false"/>
          <w:strike w:val="false"/>
          <w:color w:val="000000"/>
          <w:sz w:val="24"/>
          <w:szCs w:val="24"/>
        </w:rPr>
        <w:t xml:space="preserve">9,000</w:t>
      </w:r>
      <w:r>
        <w:rPr>
          <w:rFonts w:ascii="Constantia" w:cs="Constantia" w:eastAsia="Constantia" w:hAnsi="Constantia"/>
          <w:b w:val="false"/>
          <w:bCs w:val="false"/>
          <w:i w:val="false"/>
          <w:iCs w:val="false"/>
          <w:strike w:val="false"/>
          <w:color w:val="000000"/>
          <w:sz w:val="24"/>
          <w:szCs w:val="24"/>
        </w:rPr>
        <w:t xml:space="preserve">. Within a decade, it had fallen further to approximately </w:t>
      </w:r>
      <w:r>
        <w:rPr>
          <w:rFonts w:ascii="Constantia" w:cs="Constantia" w:eastAsia="Constantia" w:hAnsi="Constantia"/>
          <w:b/>
          <w:bCs/>
          <w:i w:val="false"/>
          <w:iCs w:val="false"/>
          <w:strike w:val="false"/>
          <w:color w:val="000000"/>
          <w:sz w:val="24"/>
          <w:szCs w:val="24"/>
        </w:rPr>
        <w:t xml:space="preserve">1,500</w:t>
      </w:r>
      <w:r>
        <w:rPr>
          <w:rFonts w:ascii="Constantia" w:cs="Constantia" w:eastAsia="Constantia" w:hAnsi="Constantia"/>
          <w:b w:val="false"/>
          <w:bCs w:val="false"/>
          <w:i w:val="false"/>
          <w:iCs w:val="false"/>
          <w:strike w:val="false"/>
          <w:color w:val="000000"/>
          <w:sz w:val="24"/>
          <w:szCs w:val="24"/>
        </w:rPr>
        <w:t xml:space="preserve">. By 1900, for all practical purposes, Black political participation in Mississippi had been reduced to near-zero — not through persuasion or political defeat, but through a precisely engineered system of legal and extralegal suppression. It would remain that way for more than seventy years.</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 Data &amp; Evidence</w:t>
      </w:r>
    </w:p>
    <w:p>
      <w:pPr>
        <w:pBdr>
          <w:top w:val="single" w:color="8B4513" w:sz="6"/>
        </w:pBdr>
        <w:spacing w:after="200" w:before="0"/>
      </w:pPr>
    </w:p>
    <w:p>
      <w:pPr>
        <w:pStyle w:val="Heading3"/>
        <w:spacing w:after="80" w:before="280" w:line="312" w:lineRule="auto"/>
      </w:pPr>
      <w:r>
        <w:rPr>
          <w:rFonts w:ascii="Cambria" w:cs="Cambria" w:eastAsia="Cambria" w:hAnsi="Cambria"/>
          <w:color w:val="1A1A1A"/>
          <w:sz w:val="26"/>
          <w:szCs w:val="26"/>
        </w:rPr>
        <w:t xml:space="preserve">Table 1: Black Elected Officials in Mississippi by Year</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9%"/>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Year</w:t>
            </w:r>
          </w:p>
        </w:tc>
        <w:tc>
          <w:tcPr>
            <w:tcW w:type="pct" w:w="12%"/>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U.S. Senate</w:t>
            </w:r>
          </w:p>
        </w:tc>
        <w:tc>
          <w:tcPr>
            <w:tcW w:type="pct" w:w="10%"/>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U.S. House</w:t>
            </w:r>
          </w:p>
        </w:tc>
        <w:tc>
          <w:tcPr>
            <w:tcW w:type="pct" w:w="12%"/>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State Senate Seats</w:t>
            </w:r>
          </w:p>
        </w:tc>
        <w:tc>
          <w:tcPr>
            <w:tcW w:type="pct" w:w="12%"/>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State House Seats</w:t>
            </w:r>
          </w:p>
        </w:tc>
        <w:tc>
          <w:tcPr>
            <w:tcW w:type="pct" w:w="19%"/>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Major State Offices</w:t>
            </w:r>
          </w:p>
        </w:tc>
        <w:tc>
          <w:tcPr>
            <w:tcW w:type="pct" w:w="26%"/>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Notes</w:t>
            </w:r>
          </w:p>
        </w:tc>
      </w:tr>
      <w:tr>
        <w:trPr>
          <w:tblHeader w:val="false"/>
        </w:trPr>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1868</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0%"/>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13</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102</w:t>
            </w:r>
          </w:p>
        </w:tc>
        <w:tc>
          <w:tcPr>
            <w:tcW w:type="pct" w:w="1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Constitutional Convention delegates</w:t>
            </w:r>
          </w:p>
        </w:tc>
        <w:tc>
          <w:tcPr>
            <w:tcW w:type="pct" w:w="26%"/>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First elections under Reconstruction Acts; Black voters registered in majority</w:t>
            </w:r>
          </w:p>
        </w:tc>
      </w:tr>
      <w:tr>
        <w:trPr>
          <w:tblHeader w:val="false"/>
        </w:trPr>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 (Revels)</w:t>
            </w:r>
          </w:p>
        </w:tc>
        <w:tc>
          <w:tcPr>
            <w:tcW w:type="pct" w:w="10%"/>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 (Lynch)</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~30+</w:t>
            </w:r>
          </w:p>
        </w:tc>
        <w:tc>
          <w:tcPr>
            <w:tcW w:type="pct" w:w="1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Lt. Governor, Sec. of State, Speaker of the House</w:t>
            </w:r>
          </w:p>
        </w:tc>
        <w:tc>
          <w:tcPr>
            <w:tcW w:type="pct" w:w="26%"/>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Peak of early Reconstruction political power; Revels takes Jefferson Davis's former seat</w:t>
            </w:r>
          </w:p>
        </w:tc>
      </w:tr>
      <w:tr>
        <w:trPr>
          <w:tblHeader w:val="false"/>
        </w:trPr>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1872</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0%"/>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 (Lynch)</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~9</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~30</w:t>
            </w:r>
          </w:p>
        </w:tc>
        <w:tc>
          <w:tcPr>
            <w:tcW w:type="pct" w:w="1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Sec. of State (James Hill), Speaker (J.R. Lynch)</w:t>
            </w:r>
          </w:p>
        </w:tc>
        <w:tc>
          <w:tcPr>
            <w:tcW w:type="pct" w:w="26%"/>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Republican coalition holds state; Black officeholding consolidated at all levels</w:t>
            </w:r>
          </w:p>
        </w:tc>
      </w:tr>
      <w:tr>
        <w:trPr>
          <w:tblHeader w:val="false"/>
        </w:trPr>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1875</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 (Bruce, elected)</w:t>
            </w:r>
          </w:p>
        </w:tc>
        <w:tc>
          <w:tcPr>
            <w:tcW w:type="pct" w:w="10%"/>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Declining sharply</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Declining sharply</w:t>
            </w:r>
          </w:p>
        </w:tc>
        <w:tc>
          <w:tcPr>
            <w:tcW w:type="pct" w:w="1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Governor Ames resigns under Democratic pressure</w:t>
            </w:r>
          </w:p>
        </w:tc>
        <w:tc>
          <w:tcPr>
            <w:tcW w:type="pct" w:w="26%"/>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Mississippi Plan enacted; terror and fraud produce Democratic supermajority</w:t>
            </w:r>
          </w:p>
        </w:tc>
      </w:tr>
      <w:tr>
        <w:trPr>
          <w:tblHeader w:val="false"/>
        </w:trPr>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1880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0%"/>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Very few</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Very few</w:t>
            </w:r>
          </w:p>
        </w:tc>
        <w:tc>
          <w:tcPr>
            <w:tcW w:type="pct" w:w="1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None</w:t>
            </w:r>
          </w:p>
        </w:tc>
        <w:tc>
          <w:tcPr>
            <w:tcW w:type="pct" w:w="26%"/>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Post-Compromise collapse; Black officeholders systematically removed</w:t>
            </w:r>
          </w:p>
        </w:tc>
      </w:tr>
      <w:tr>
        <w:trPr>
          <w:tblHeader w:val="false"/>
        </w:trPr>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1890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0%"/>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0</w:t>
            </w:r>
          </w:p>
        </w:tc>
        <w:tc>
          <w:tcPr>
            <w:tcW w:type="pct" w:w="1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None</w:t>
            </w:r>
          </w:p>
        </w:tc>
        <w:tc>
          <w:tcPr>
            <w:tcW w:type="pct" w:w="26%"/>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1890 Constitution enacted; legal disenfranchisement complete</w:t>
            </w:r>
          </w:p>
        </w:tc>
      </w:tr>
    </w:tbl>
    <w:p>
      <w:pPr>
        <w:spacing w:after="200" w:before="0"/>
      </w:pPr>
    </w:p>
    <w:p>
      <w:pPr>
        <w:pStyle w:val="Heading3"/>
        <w:spacing w:after="80" w:before="280" w:line="312" w:lineRule="auto"/>
      </w:pPr>
      <w:r>
        <w:rPr>
          <w:rFonts w:ascii="Cambria" w:cs="Cambria" w:eastAsia="Cambria" w:hAnsi="Cambria"/>
          <w:color w:val="1A1A1A"/>
          <w:sz w:val="26"/>
          <w:szCs w:val="26"/>
        </w:rPr>
        <w:t xml:space="preserve">Table 2: Black Voter Registration in Mississippi, 1867–1900</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5%"/>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Period / Year</w:t>
            </w:r>
          </w:p>
        </w:tc>
        <w:tc>
          <w:tcPr>
            <w:tcW w:type="pct" w:w="17%"/>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Estimated Black Registered Voters</w:t>
            </w:r>
          </w:p>
        </w:tc>
        <w:tc>
          <w:tcPr>
            <w:tcW w:type="pct" w:w="58%"/>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Political Context</w:t>
            </w:r>
          </w:p>
        </w:tc>
      </w:tr>
      <w:tr>
        <w:trPr>
          <w:tblHeader w:val="false"/>
        </w:trPr>
        <w:tc>
          <w:tcPr>
            <w:tcW w:type="pct" w:w="2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1867 (post-Reconstruction Acts)</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~60,000–80,000+</w:t>
            </w:r>
          </w:p>
        </w:tc>
        <w:tc>
          <w:tcPr>
            <w:tcW w:type="pct" w:w="5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First registration; Black registrants exceed white registrants statewide</w:t>
            </w:r>
          </w:p>
        </w:tc>
      </w:tr>
      <w:tr>
        <w:trPr>
          <w:tblHeader w:val="false"/>
        </w:trPr>
        <w:tc>
          <w:tcPr>
            <w:tcW w:type="pct" w:w="2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1873–1874 (Reconstruction peak)</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~130,000</w:t>
            </w:r>
          </w:p>
        </w:tc>
        <w:tc>
          <w:tcPr>
            <w:tcW w:type="pct" w:w="5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Republican majority of ~30,000 votes statewide; height of Black political power</w:t>
            </w:r>
          </w:p>
        </w:tc>
      </w:tr>
      <w:tr>
        <w:trPr>
          <w:tblHeader w:val="false"/>
        </w:trPr>
        <w:tc>
          <w:tcPr>
            <w:tcW w:type="pct" w:w="2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1875 (post-Mississippi Plan elections)</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Severely suppressed</w:t>
            </w:r>
          </w:p>
        </w:tc>
        <w:tc>
          <w:tcPr>
            <w:tcW w:type="pct" w:w="5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Five Black-majority counties polled 12, 7, 4, 2, and 0 Republican votes respectively</w:t>
            </w:r>
          </w:p>
        </w:tc>
      </w:tr>
      <w:tr>
        <w:trPr>
          <w:tblHeader w:val="false"/>
        </w:trPr>
        <w:tc>
          <w:tcPr>
            <w:tcW w:type="pct" w:w="2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1877 (post-Compromise of 1877)</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Collapsed</w:t>
            </w:r>
          </w:p>
        </w:tc>
        <w:tc>
          <w:tcPr>
            <w:tcW w:type="pct" w:w="5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Federal troops withdrawn; Democratic control absolute; systematic removal of Black officials</w:t>
            </w:r>
          </w:p>
        </w:tc>
      </w:tr>
      <w:tr>
        <w:trPr>
          <w:tblHeader w:val="false"/>
        </w:trPr>
        <w:tc>
          <w:tcPr>
            <w:tcW w:type="pct" w:w="2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1892 (post-1890 Constitution)</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~9,000</w:t>
            </w:r>
          </w:p>
        </w:tc>
        <w:tc>
          <w:tcPr>
            <w:tcW w:type="pct" w:w="5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Poll tax, literacy test, understanding clause in force; 93% decline from Reconstruction peak</w:t>
            </w:r>
          </w:p>
        </w:tc>
      </w:tr>
      <w:tr>
        <w:trPr>
          <w:tblHeader w:val="false"/>
        </w:trPr>
        <w:tc>
          <w:tcPr>
            <w:tcW w:type="pct" w:w="2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1900</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~1,500</w:t>
            </w:r>
          </w:p>
        </w:tc>
        <w:tc>
          <w:tcPr>
            <w:tcW w:type="pct" w:w="5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Disenfranchisement essentially complete; Supreme Court upholds constitution in </w:t>
            </w:r>
            <w:r>
              <w:rPr>
                <w:rFonts w:ascii="Constantia" w:cs="Constantia" w:eastAsia="Constantia" w:hAnsi="Constantia"/>
                <w:b w:val="false"/>
                <w:bCs w:val="false"/>
                <w:i/>
                <w:iCs/>
                <w:strike w:val="false"/>
                <w:color w:val="000000"/>
                <w:sz w:val="24"/>
                <w:szCs w:val="24"/>
              </w:rPr>
              <w:t xml:space="preserve">Williams v. Mississippi</w:t>
            </w:r>
            <w:r>
              <w:rPr>
                <w:rFonts w:ascii="Constantia" w:cs="Constantia" w:eastAsia="Constantia" w:hAnsi="Constantia"/>
                <w:b w:val="false"/>
                <w:bCs w:val="false"/>
                <w:i w:val="false"/>
                <w:iCs w:val="false"/>
                <w:strike w:val="false"/>
                <w:color w:val="000000"/>
                <w:sz w:val="24"/>
                <w:szCs w:val="24"/>
              </w:rPr>
              <w:t xml:space="preserve"> (1898)</w:t>
            </w:r>
          </w:p>
        </w:tc>
      </w:tr>
    </w:tbl>
    <w:p>
      <w:pPr>
        <w:spacing w:after="200" w:before="0"/>
      </w:pPr>
    </w:p>
    <w:p>
      <w:pPr>
        <w:pStyle w:val="Heading3"/>
        <w:spacing w:after="80" w:before="280" w:line="312" w:lineRule="auto"/>
      </w:pPr>
      <w:r>
        <w:rPr>
          <w:rFonts w:ascii="Cambria" w:cs="Cambria" w:eastAsia="Cambria" w:hAnsi="Cambria"/>
          <w:color w:val="1A1A1A"/>
          <w:sz w:val="26"/>
          <w:szCs w:val="26"/>
        </w:rPr>
        <w:t xml:space="preserve">Table 3: Key Legislation Passed and Repealed / Nullified</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21%"/>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Legislation / Action</w:t>
            </w:r>
          </w:p>
        </w:tc>
        <w:tc>
          <w:tcPr>
            <w:tcW w:type="pct" w:w="9%"/>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Year</w:t>
            </w:r>
          </w:p>
        </w:tc>
        <w:tc>
          <w:tcPr>
            <w:tcW w:type="pct" w:w="35%"/>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Effect</w:t>
            </w:r>
          </w:p>
        </w:tc>
        <w:tc>
          <w:tcPr>
            <w:tcW w:type="pct" w:w="35%"/>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Status by 1890</w:t>
            </w:r>
          </w:p>
        </w:tc>
      </w:tr>
      <w:tr>
        <w:trPr>
          <w:tblHeader w:val="false"/>
        </w:trPr>
        <w:tc>
          <w:tcPr>
            <w:tcW w:type="pct" w:w="2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Reconstruction Acts (U.S. Congress)</w:t>
            </w:r>
          </w:p>
        </w:tc>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1867</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Military governance; mandated Black male suffrage; enabled mass registration</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Effectively nullified by Compromise of 1877 and troop withdrawal</w:t>
            </w:r>
          </w:p>
        </w:tc>
      </w:tr>
      <w:tr>
        <w:trPr>
          <w:tblHeader w:val="false"/>
        </w:trPr>
        <w:tc>
          <w:tcPr>
            <w:tcW w:type="pct" w:w="2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Fourteenth Amendment (ratified)</w:t>
            </w:r>
          </w:p>
        </w:tc>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1868</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Citizenship and equal protection for all persons born or naturalized in the U.S.</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Nominally in force; rendered practically inoperative by federal non-enforcement</w:t>
            </w:r>
          </w:p>
        </w:tc>
      </w:tr>
      <w:tr>
        <w:trPr>
          <w:tblHeader w:val="false"/>
        </w:trPr>
        <w:tc>
          <w:tcPr>
            <w:tcW w:type="pct" w:w="2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Fifteenth Amendment (ratified)</w:t>
            </w:r>
          </w:p>
        </w:tc>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1870</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Prohibited denial of vote based on race, color, or previous condition of servitude</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Circumvented by race-neutral disenfranchisement mechanisms in 1890 Constitution</w:t>
            </w:r>
          </w:p>
        </w:tc>
      </w:tr>
      <w:tr>
        <w:trPr>
          <w:tblHeader w:val="false"/>
        </w:trPr>
        <w:tc>
          <w:tcPr>
            <w:tcW w:type="pct" w:w="2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Mississippi Constitution of 1868</w:t>
            </w:r>
          </w:p>
        </w:tc>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1868</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Established free public schools; guaranteed civil rights; enfranchised Black men</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Replaced by Mississippi Constitution of 1890</w:t>
            </w:r>
          </w:p>
        </w:tc>
      </w:tr>
      <w:tr>
        <w:trPr>
          <w:tblHeader w:val="false"/>
        </w:trPr>
        <w:tc>
          <w:tcPr>
            <w:tcW w:type="pct" w:w="2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Civil Rights Act of 1875 (U.S. Congress)</w:t>
            </w:r>
          </w:p>
        </w:tc>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1875</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Prohibited racial discrimination in public accommodations nationally</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Struck down by U.S. Supreme Court in Civil Rights Cases (1883)</w:t>
            </w:r>
          </w:p>
        </w:tc>
      </w:tr>
      <w:tr>
        <w:trPr>
          <w:tblHeader w:val="false"/>
        </w:trPr>
        <w:tc>
          <w:tcPr>
            <w:tcW w:type="pct" w:w="2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Mississippi Constitution of 1890</w:t>
            </w:r>
          </w:p>
        </w:tc>
        <w:tc>
          <w:tcPr>
            <w:tcW w:type="pct" w:w="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1890</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Enacted poll tax, literacy test, understanding clause, felony disenfranchisement</w:t>
            </w:r>
          </w:p>
        </w:tc>
        <w:tc>
          <w:tcPr>
            <w:tcW w:type="pct" w:w="3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Upheld by Supreme Court (1898); remained in force for decades</w:t>
            </w:r>
          </w:p>
        </w:tc>
      </w:tr>
    </w:tbl>
    <w:p>
      <w:pPr>
        <w:spacing w:after="200" w:before="0"/>
      </w:pP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VI. Analysis &amp; Lessons</w:t>
      </w:r>
    </w:p>
    <w:p>
      <w:pPr>
        <w:pBdr>
          <w:top w:val="single" w:color="8B4513"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0A080"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Mississippi's Reconstruction is not merely a historical episode. It is a precise diagnostic instrument for
        understanding the structural conditions under which Black political power can be built</w:t>
            </w:r>
          </w:p>
          <w:p>
            <w:pPr>
              <w:spacing w:after="120" w:line="408" w:lineRule="auto"/>
            </w:pPr>
            <w:r>
              <w:rPr>
                <w:i/>
                <w:iCs/>
              </w:rPr>
              <w:t xml:space="preserve">—</w:t>
            </w:r>
          </w:p>
          <w:p>
            <w:pPr>
              <w:spacing w:after="120" w:line="408" w:lineRule="auto"/>
            </w:pPr>
            <w:r>
              <w:rPr>
                <w:i/>
                <w:iCs/>
              </w:rPr>
              <w:t xml:space="preserve">and destroyed.</w:t>
            </w:r>
          </w:p>
        </w:tc>
      </w:tr>
    </w:tbl>
    <w:p>
      <w:pPr>
        <w:spacing w:after="240" w:before="0"/>
      </w:pPr>
    </w:p>
    <w:p>
      <w:pPr>
        <w:pStyle w:val="Heading3"/>
        <w:spacing w:after="80" w:before="280" w:line="312" w:lineRule="auto"/>
      </w:pPr>
      <w:r>
        <w:rPr>
          <w:rFonts w:ascii="Cambria" w:cs="Cambria" w:eastAsia="Cambria" w:hAnsi="Cambria"/>
          <w:color w:val="1A1A1A"/>
          <w:sz w:val="26"/>
          <w:szCs w:val="26"/>
        </w:rPr>
        <w:t xml:space="preserve">Federal Protection as the Necessary Condition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single most important lesson of Mississippi's Reconstruction is this: </w:t>
      </w:r>
      <w:r>
        <w:rPr>
          <w:rFonts w:ascii="Constantia" w:cs="Constantia" w:eastAsia="Constantia" w:hAnsi="Constantia"/>
          <w:b/>
          <w:bCs/>
          <w:i w:val="false"/>
          <w:iCs w:val="false"/>
          <w:strike w:val="false"/>
          <w:color w:val="000000"/>
          <w:sz w:val="24"/>
          <w:szCs w:val="24"/>
        </w:rPr>
        <w:t xml:space="preserve">Black political power was directly and exclusively proportional to the degree of federal protection enforcing constitutional rights.</w:t>
      </w:r>
      <w:r>
        <w:rPr>
          <w:rFonts w:ascii="Constantia" w:cs="Constantia" w:eastAsia="Constantia" w:hAnsi="Constantia"/>
          <w:b w:val="false"/>
          <w:bCs w:val="false"/>
          <w:i w:val="false"/>
          <w:iCs w:val="false"/>
          <w:strike w:val="false"/>
          <w:color w:val="000000"/>
          <w:sz w:val="24"/>
          <w:szCs w:val="24"/>
        </w:rPr>
        <w:t xml:space="preserve"> When federal military oversight was robust — between 1867 and roughly 1872 — Black voter registration and officeholding flourished. When federal protection was withdrawn or reduced, as it was incrementally after Grant's 1873 reelection and catastrophically after 1875, Black political power collapsed with corresponding speed. The constitutional rights themselves did not disappear. The Fourteenth and Fifteenth Amendments remained on the books throughout the entire period and long thereafter. What disappeared was the political will to enforce them. Mississippi demonstrates, with empirical clarity, that constitutional rights without enforcement mechanisms are not rights at all — they are promises.</w:t>
      </w:r>
    </w:p>
    <w:p>
      <w:pPr>
        <w:pStyle w:val="Heading3"/>
        <w:spacing w:after="80" w:before="280" w:line="312" w:lineRule="auto"/>
      </w:pPr>
      <w:r>
        <w:rPr>
          <w:rFonts w:ascii="Cambria" w:cs="Cambria" w:eastAsia="Cambria" w:hAnsi="Cambria"/>
          <w:color w:val="1A1A1A"/>
          <w:sz w:val="26"/>
          <w:szCs w:val="26"/>
        </w:rPr>
        <w:t xml:space="preserve">The Role of Both Parties: Republican Abandonment and Democratic Destruction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 complete and honest analysis of Mississippi's Reconstruction requires accountability assigned to both major parties. The record is clear and documented:</w:t>
      </w:r>
    </w:p>
    <w:p>
      <w:pPr>
        <w:spacing w:after="240" w:before="60" w:line="384" w:lineRule="auto"/>
      </w:pPr>
      <w:r>
        <w:rPr>
          <w:rFonts w:ascii="Constantia" w:cs="Constantia" w:eastAsia="Constantia" w:hAnsi="Constantia"/>
          <w:b/>
          <w:bCs/>
          <w:i w:val="false"/>
          <w:iCs w:val="false"/>
          <w:strike w:val="false"/>
          <w:color w:val="000000"/>
          <w:sz w:val="24"/>
          <w:szCs w:val="24"/>
        </w:rPr>
        <w:t xml:space="preserve">The Democratic Party</w:t>
      </w:r>
      <w:r>
        <w:rPr>
          <w:rFonts w:ascii="Constantia" w:cs="Constantia" w:eastAsia="Constantia" w:hAnsi="Constantia"/>
          <w:b w:val="false"/>
          <w:bCs w:val="false"/>
          <w:i w:val="false"/>
          <w:iCs w:val="false"/>
          <w:strike w:val="false"/>
          <w:color w:val="000000"/>
          <w:sz w:val="24"/>
          <w:szCs w:val="24"/>
        </w:rPr>
        <w:t xml:space="preserve"> in this period was the explicit and organized agent of Black disenfranchisement. The Mississippi Plan was a Democratic Party strategy. The White League, the White Liners, and the Red Shirts operated in alliance with the Democratic Party. The Mississippi Constitution of 1890 was drafted by a convention composed of 134 Democrats out of 137 delegates. Democratic leaders stated their goals openly and pursued them without apology. This is not interpretation; it is the documented historical record.</w:t>
      </w:r>
    </w:p>
    <w:p>
      <w:pPr>
        <w:spacing w:after="240" w:before="60" w:line="384" w:lineRule="auto"/>
      </w:pPr>
      <w:r>
        <w:rPr>
          <w:rFonts w:ascii="Constantia" w:cs="Constantia" w:eastAsia="Constantia" w:hAnsi="Constantia"/>
          <w:b/>
          <w:bCs/>
          <w:i w:val="false"/>
          <w:iCs w:val="false"/>
          <w:strike w:val="false"/>
          <w:color w:val="000000"/>
          <w:sz w:val="24"/>
          <w:szCs w:val="24"/>
        </w:rPr>
        <w:t xml:space="preserve">The Republican Party</w:t>
      </w:r>
      <w:r>
        <w:rPr>
          <w:rFonts w:ascii="Constantia" w:cs="Constantia" w:eastAsia="Constantia" w:hAnsi="Constantia"/>
          <w:b w:val="false"/>
          <w:bCs w:val="false"/>
          <w:i w:val="false"/>
          <w:iCs w:val="false"/>
          <w:strike w:val="false"/>
          <w:color w:val="000000"/>
          <w:sz w:val="24"/>
          <w:szCs w:val="24"/>
        </w:rPr>
        <w:t xml:space="preserve">, in this period the political home of Black Mississippians and the constitutional guarantor of their rights, bears a different but equally consequential responsibility: the responsibility of abandonment. President Grant's refusal to send troops in 1875 — motivated by the political calculation of winning Ohio's state elections — left Black Mississippians defenseless against organized terror. The Compromise of 1877, engineered by Republican negotiators, traded the constitutional rights of Black Southerners for a disputed presidential election. The Republican abandonment of Reconstruction was not a passive failure; it was an active political choice, made deliberately, whose costs were paid entirely by the Black citizens the party had claimed to champion.</w:t>
      </w:r>
    </w:p>
    <w:p>
      <w:pPr>
        <w:pStyle w:val="Heading3"/>
        <w:spacing w:after="80" w:before="280" w:line="312" w:lineRule="auto"/>
      </w:pPr>
      <w:r>
        <w:rPr>
          <w:rFonts w:ascii="Cambria" w:cs="Cambria" w:eastAsia="Cambria" w:hAnsi="Cambria"/>
          <w:color w:val="1A1A1A"/>
          <w:sz w:val="26"/>
          <w:szCs w:val="26"/>
        </w:rPr>
        <w:t xml:space="preserve">Parallels to Contemporary Voting Rights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mechanisms documented in Mississippi's Reconstruction bear direct, structural parallels to voting rights conflicts of the twenty-first century. These are not analogies; they are repetitions of the same strategic logic:</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Shelby County v. Holder (2013):</w:t>
      </w:r>
      <w:r>
        <w:rPr>
          <w:rFonts w:ascii="Constantia" w:cs="Constantia" w:eastAsia="Constantia" w:hAnsi="Constantia"/>
          <w:b w:val="false"/>
          <w:bCs w:val="false"/>
          <w:i w:val="false"/>
          <w:iCs w:val="false"/>
          <w:strike w:val="false"/>
          <w:color w:val="000000"/>
          <w:sz w:val="24"/>
          <w:szCs w:val="24"/>
        </w:rPr>
        <w:t xml:space="preserve"> The U.S. Supreme Court, in a 5-4 decision authored by Chief Justice John Roberts, struck down Section 4(b) of the Voting Rights Act of 1965, effectively gutting the preclearance requirement that had required covered jurisdictions — predominantly Southern states — to obtain federal approval before changing voting laws. Within hours of the decision, Texas and North Carolina moved to implement voter ID laws and redistricting plans that had previously been blocked by preclearance. The structural parallel to the Compromise of 1877 — federal withdrawal of the enforcement mechanism that protected Black voting rights — is precise and direct.</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Voter ID laws:</w:t>
      </w:r>
      <w:r>
        <w:rPr>
          <w:rFonts w:ascii="Constantia" w:cs="Constantia" w:eastAsia="Constantia" w:hAnsi="Constantia"/>
          <w:b w:val="false"/>
          <w:bCs w:val="false"/>
          <w:i w:val="false"/>
          <w:iCs w:val="false"/>
          <w:strike w:val="false"/>
          <w:color w:val="000000"/>
          <w:sz w:val="24"/>
          <w:szCs w:val="24"/>
        </w:rPr>
        <w:t xml:space="preserve"> Requirements that voters present specific forms of government-issued photo identification — forms that Black and low-income voters disproportionately lack access to — are the functional descendants of the 1890 literacy test: race-neutral on their face, racially discriminatory in their operation.</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Racial gerrymandering:</w:t>
      </w:r>
      <w:r>
        <w:rPr>
          <w:rFonts w:ascii="Constantia" w:cs="Constantia" w:eastAsia="Constantia" w:hAnsi="Constantia"/>
          <w:b w:val="false"/>
          <w:bCs w:val="false"/>
          <w:i w:val="false"/>
          <w:iCs w:val="false"/>
          <w:strike w:val="false"/>
          <w:color w:val="000000"/>
          <w:sz w:val="24"/>
          <w:szCs w:val="24"/>
        </w:rPr>
        <w:t xml:space="preserve"> The use of district mapping to dilute Black voting power — packing Black voters into a single district or cracking Black communities across multiple districts — reproduces the apportionment strategies first employed by the 1890 constitutional convention to neutralize the Black Belt's electoral weight.</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Felony disenfranchisement:</w:t>
      </w:r>
      <w:r>
        <w:rPr>
          <w:rFonts w:ascii="Constantia" w:cs="Constantia" w:eastAsia="Constantia" w:hAnsi="Constantia"/>
          <w:b w:val="false"/>
          <w:bCs w:val="false"/>
          <w:i w:val="false"/>
          <w:iCs w:val="false"/>
          <w:strike w:val="false"/>
          <w:color w:val="000000"/>
          <w:sz w:val="24"/>
          <w:szCs w:val="24"/>
        </w:rPr>
        <w:t xml:space="preserve"> Laws disenfranchising individuals with felony convictions — applied in a criminal justice system that disproportionately incarcerates Black Americans — directly replicate the 1890 constitution's explicit design of using criminal law as a racial disenfranchisement tool.</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4513" w:sz="6"/>
              <w:left w:val="single" w:color="8B4513" w:sz="6"/>
              <w:bottom w:val="single" w:color="8B4513" w:sz="6"/>
              <w:right w:val="single" w:color="8B4513" w:sz="6"/>
            </w:tcBorders>
            <w:shd w:fill="FDF6EF" w:color="auto" w:val="clear"/>
            <w:tcMar>
              <w:top w:type="dxa" w:w="180"/>
              <w:left w:type="dxa" w:w="210"/>
              <w:bottom w:type="dxa" w:w="180"/>
              <w:right w:type="dxa" w:w="210"/>
            </w:tcMar>
          </w:tcPr>
          <w:p>
            <w:pPr>
              <w:spacing w:after="120" w:line="408" w:lineRule="auto"/>
            </w:pPr>
            <w:r>
              <w:rPr>
                <w:b/>
                <w:bCs/>
                <w:i w:val="false"/>
                <w:iCs w:val="false"/>
                <w:color w:val="1A1A1A"/>
              </w:rPr>
              <w:t xml:space="preserve">■  Analytical Note</w:t>
            </w:r>
          </w:p>
          <w:p>
            <w:pPr>
              <w:spacing w:after="0" w:line="384" w:lineRule="auto"/>
            </w:pPr>
            <w:r>
              <w:rPr>
                <w:rFonts w:ascii="Constantia" w:cs="Constantia" w:eastAsia="Constantia" w:hAnsi="Constantia"/>
                <w:b w:val="false"/>
                <w:bCs w:val="false"/>
                <w:i w:val="false"/>
                <w:iCs w:val="false"/>
                <w:strike w:val="false"/>
                <w:color w:val="000000"/>
                <w:sz w:val="22"/>
                <w:szCs w:val="22"/>
              </w:rPr>
              <w:t xml:space="preserve">The mechanisms change across generations; the strategic logic does not. In each case, the goal is the same: to reduce Black electoral power without overtly violating the constitutional prohibition on racial discrimination in voting. Mississippi's 1890 constitution was the original proof of concept. Subsequent iterations have refined the method, not invented a new one.</w:t>
            </w:r>
          </w:p>
        </w:tc>
      </w:tr>
    </w:tbl>
    <w:p>
      <w:pPr>
        <w:spacing w:after="240" w:before="0"/>
      </w:pPr>
    </w:p>
    <w:p>
      <w:pPr>
        <w:pStyle w:val="Heading3"/>
        <w:spacing w:after="80" w:before="280" w:line="312" w:lineRule="auto"/>
      </w:pPr>
      <w:r>
        <w:rPr>
          <w:rFonts w:ascii="Cambria" w:cs="Cambria" w:eastAsia="Cambria" w:hAnsi="Cambria"/>
          <w:color w:val="1A1A1A"/>
          <w:sz w:val="26"/>
          <w:szCs w:val="26"/>
        </w:rPr>
        <w:t xml:space="preserve">What "Unfinished" Reconstruction Means in Practical Terms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"Unfinished Reconstruction" is not a metaphor. It describes a specific, concrete political and legal condition: a set of constitutional guarantees — equal citizenship, equal protection, the right to vote regardless of race — that were written into the nation's fundamental law in the 1860s, briefly enforced in the 1870s, then systematically rendered inoperative for nearly a century, and are still contested today. The "unfinished" work of Reconstruction is not the work of reconciliation or commemoration. It is the work of enforcement. Every Mississippi Black voter who was prevented from registering between 1890 and 1965 was denied a right that was constitutionally guaranteed before they were born. The debt that represents is structural, legal, and ongoing.</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VII. Conclusion</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case of Mississippi between 1867 and 1876 — and in its aftermath through 1900 — is not a story of inevitable failure. It is a story of specific choices made by specific people and institutions, with specific, documented consequences. Black Mississippians did not fail to build political power. They built it, systematically and impressively, under conditions of extreme adversity. They registered in majority. They elected senators, representatives, governors' staff, speakers of the legislature, and thousands of local officials. They passed a progressive constitution, established public schools, and created a functioning multiracial democratic government in a state that had just spent two centuries perfecting the machinery of racial exploitation.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That government was not dismantled because it failed. It was dismantled because it succeeded — and because those who opposed it were willing to use organized violence, political betrayal, and legal ingenuity to destroy it, while those who had promised to protect it chose, at the decisive moment, not to.</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4513" w:sz="24"/>
              <w:bottom w:val="nil" w:color="FFFFFF" w:sz="0"/>
              <w:right w:val="nil" w:color="FFFFFF" w:sz="0"/>
            </w:tcBorders>
            <w:shd w:fill="FDF6EF" w:color="auto" w:val="clear"/>
            <w:tcMar>
              <w:top w:type="dxa" w:w="160"/>
              <w:left w:type="dxa" w:w="280"/>
              <w:bottom w:type="dxa" w:w="160"/>
              <w:right w:type="dxa" w:w="280"/>
            </w:tcMar>
          </w:tcPr>
          <w:p>
            <w:pPr>
              <w:spacing w:after="120" w:line="408" w:lineRule="auto"/>
            </w:pPr>
            <w:r>
              <w:rPr>
                <w:i/>
                <w:iCs/>
              </w:rPr>
              <w:t xml:space="preserve">What would American democracy look like if Reconstruction had been protected and completed? The
        Mississippi record provides the outline of an answer: a South with functional public schools for all
        races by the 1870s, a century of compounded educational and economic investment, Black political
        representation at every level of government as a norm rather than an exception, and a Fifteenth
        Amendment that meant what it said. The distance between that alternative history and the nation's
        actual history is the precise measure of what was lost at Clinton on September 4, 1875, at Washington's
        Wormley Hotel in February 1877, and in a constitutional convention chamber in Jackson, Mississippi,
        in the summer of 1890.</w:t>
            </w:r>
          </w:p>
        </w:tc>
      </w:tr>
    </w:tbl>
    <w:p>
      <w:pPr>
        <w:spacing w:after="24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enduring lesson of Mississippi is that democracy is not self-executing. Constitutional rights do not enforce themselves. Political power, however legitimately won, does not sustain itself against organized violence and federal abandonment. What was built in Mississippi between 1867 and 1875 was real, was documented, and was deliberately destroyed. Understanding precisely how it was destroyed is the prerequisite for understanding how to prevent its destruction from happening again.</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VIII. Discussion Questions</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iCs/>
          <w:strike w:val="false"/>
          <w:color w:val="000000"/>
          <w:sz w:val="24"/>
          <w:szCs w:val="24"/>
        </w:rPr>
        <w:t xml:space="preserve">For academic seminar, classroom, or documentary group discussion use.</w:t>
      </w:r>
    </w:p>
    <w:p>
      <w:pPr>
        <w:spacing w:after="240" w:before="60" w:line="384" w:lineRule="auto"/>
      </w:pPr>
      <w:r>
        <w:rPr>
          <w:rFonts w:ascii="Constantia" w:cs="Constantia" w:eastAsia="Constantia" w:hAnsi="Constantia"/>
          <w:b/>
          <w:bCs/>
          <w:i w:val="false"/>
          <w:iCs w:val="false"/>
          <w:strike w:val="false"/>
          <w:color w:val="8B4513"/>
          <w:sz w:val="24"/>
          <w:szCs w:val="24"/>
        </w:rPr>
        <w:t xml:space="preserve">1.</w:t>
      </w:r>
      <w:r>
        <w:rPr>
          <w:rFonts w:ascii="Constantia" w:cs="Constantia" w:eastAsia="Constantia" w:hAnsi="Constantia"/>
          <w:b w:val="false"/>
          <w:bCs w:val="false"/>
          <w:i w:val="false"/>
          <w:iCs w:val="false"/>
          <w:strike w:val="false"/>
          <w:color w:val="000000"/>
          <w:sz w:val="24"/>
          <w:szCs w:val="24"/>
        </w:rPr>
        <w:t xml:space="preserve">  The Mississippi Plan of 1875 succeeded in reversing a 30,000-vote Republican majority into a 30,000-vote Democratic majority in a single election cycle. What combination of factors made this reversal possible, and which factor do you consider most decisive: economic coercion, armed intimidation, ballot fraud, or federal inaction? Defend your position with evidence from the case study.</w:t>
      </w:r>
    </w:p>
    <w:p>
      <w:pPr>
        <w:spacing w:after="240" w:before="60" w:line="384" w:lineRule="auto"/>
      </w:pPr>
      <w:r>
        <w:rPr>
          <w:rFonts w:ascii="Constantia" w:cs="Constantia" w:eastAsia="Constantia" w:hAnsi="Constantia"/>
          <w:b/>
          <w:bCs/>
          <w:i w:val="false"/>
          <w:iCs w:val="false"/>
          <w:strike w:val="false"/>
          <w:color w:val="8B4513"/>
          <w:sz w:val="24"/>
          <w:szCs w:val="24"/>
        </w:rPr>
        <w:t xml:space="preserve">2.</w:t>
      </w:r>
      <w:r>
        <w:rPr>
          <w:rFonts w:ascii="Constantia" w:cs="Constantia" w:eastAsia="Constantia" w:hAnsi="Constantia"/>
          <w:b w:val="false"/>
          <w:bCs w:val="false"/>
          <w:i w:val="false"/>
          <w:iCs w:val="false"/>
          <w:strike w:val="false"/>
          <w:color w:val="000000"/>
          <w:sz w:val="24"/>
          <w:szCs w:val="24"/>
        </w:rPr>
        <w:t xml:space="preserve">  President Grant's refusal to send federal troops to Mississippi in 1875 was made, at least in part, to protect Republican electoral prospects in Ohio. How should we evaluate political calculations that sacrifice the rights of one constituency to preserve the political position of a party — and how does this dynamic appear in contemporary American politics?</w:t>
      </w:r>
    </w:p>
    <w:p>
      <w:pPr>
        <w:spacing w:after="240" w:before="60" w:line="384" w:lineRule="auto"/>
      </w:pPr>
      <w:r>
        <w:rPr>
          <w:rFonts w:ascii="Constantia" w:cs="Constantia" w:eastAsia="Constantia" w:hAnsi="Constantia"/>
          <w:b/>
          <w:bCs/>
          <w:i w:val="false"/>
          <w:iCs w:val="false"/>
          <w:strike w:val="false"/>
          <w:color w:val="8B4513"/>
          <w:sz w:val="24"/>
          <w:szCs w:val="24"/>
        </w:rPr>
        <w:t xml:space="preserve">3.</w:t>
      </w:r>
      <w:r>
        <w:rPr>
          <w:rFonts w:ascii="Constantia" w:cs="Constantia" w:eastAsia="Constantia" w:hAnsi="Constantia"/>
          <w:b w:val="false"/>
          <w:bCs w:val="false"/>
          <w:i w:val="false"/>
          <w:iCs w:val="false"/>
          <w:strike w:val="false"/>
          <w:color w:val="000000"/>
          <w:sz w:val="24"/>
          <w:szCs w:val="24"/>
        </w:rPr>
        <w:t xml:space="preserve">  The Mississippi Constitution of 1890 disenfranchised Black voters without ever mentioning race. The Supreme Court upheld it in 1898. What does this tell us about the relationship between facially race-neutral laws and racially discriminatory outcomes — and how does it inform the debate over voter ID laws, felony disenfranchisement, and other contemporary voting regulations?</w:t>
      </w:r>
    </w:p>
    <w:p>
      <w:pPr>
        <w:spacing w:after="240" w:before="60" w:line="384" w:lineRule="auto"/>
      </w:pPr>
      <w:r>
        <w:rPr>
          <w:rFonts w:ascii="Constantia" w:cs="Constantia" w:eastAsia="Constantia" w:hAnsi="Constantia"/>
          <w:b/>
          <w:bCs/>
          <w:i w:val="false"/>
          <w:iCs w:val="false"/>
          <w:strike w:val="false"/>
          <w:color w:val="8B4513"/>
          <w:sz w:val="24"/>
          <w:szCs w:val="24"/>
        </w:rPr>
        <w:t xml:space="preserve">4.</w:t>
      </w:r>
      <w:r>
        <w:rPr>
          <w:rFonts w:ascii="Constantia" w:cs="Constantia" w:eastAsia="Constantia" w:hAnsi="Constantia"/>
          <w:b w:val="false"/>
          <w:bCs w:val="false"/>
          <w:i w:val="false"/>
          <w:iCs w:val="false"/>
          <w:strike w:val="false"/>
          <w:color w:val="000000"/>
          <w:sz w:val="24"/>
          <w:szCs w:val="24"/>
        </w:rPr>
        <w:t xml:space="preserve">  Hiram Revels, Blanche Bruce, John Roy Lynch, James D. Lynch, and Alexander K. Davis each achieved extraordinary political positions in Mississippi during Reconstruction. Research one of these figures in depth: What specific policies did they champion? What was the arc of their lives after Reconstruction ended? What does their experience reveal about the relationship between individual achievement and structural political conditions?</w:t>
      </w:r>
    </w:p>
    <w:p>
      <w:pPr>
        <w:spacing w:after="240" w:before="60" w:line="384" w:lineRule="auto"/>
      </w:pPr>
      <w:r>
        <w:rPr>
          <w:rFonts w:ascii="Constantia" w:cs="Constantia" w:eastAsia="Constantia" w:hAnsi="Constantia"/>
          <w:b/>
          <w:bCs/>
          <w:i w:val="false"/>
          <w:iCs w:val="false"/>
          <w:strike w:val="false"/>
          <w:color w:val="8B4513"/>
          <w:sz w:val="24"/>
          <w:szCs w:val="24"/>
        </w:rPr>
        <w:t xml:space="preserve">5.</w:t>
      </w:r>
      <w:r>
        <w:rPr>
          <w:rFonts w:ascii="Constantia" w:cs="Constantia" w:eastAsia="Constantia" w:hAnsi="Constantia"/>
          <w:b w:val="false"/>
          <w:bCs w:val="false"/>
          <w:i w:val="false"/>
          <w:iCs w:val="false"/>
          <w:strike w:val="false"/>
          <w:color w:val="000000"/>
          <w:sz w:val="24"/>
          <w:szCs w:val="24"/>
        </w:rPr>
        <w:t xml:space="preserve">  This case study argues that "Reconstruction Unfinished" describes not a metaphor but a specific legal and political condition: constitutional guarantees that remain unenforced. Do you agree with this framing? If Reconstruction is "unfinished," what would its completion require in practical, legislative, and judicial terms — and who bears the responsibility for completing it?</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IX. Sources &amp; Further Reading</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iCs/>
          <w:strike w:val="false"/>
          <w:color w:val="000000"/>
          <w:sz w:val="24"/>
          <w:szCs w:val="24"/>
        </w:rPr>
        <w:t xml:space="preserve">Primary documents, scholarly monographs, and reference works consulted and recommended for further study.</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Anderson, Eric. </w:t>
      </w:r>
      <w:r>
        <w:rPr>
          <w:rFonts w:ascii="Constantia" w:cs="Constantia" w:eastAsia="Constantia" w:hAnsi="Constantia"/>
          <w:b w:val="false"/>
          <w:bCs w:val="false"/>
          <w:i/>
          <w:iCs/>
          <w:strike w:val="false"/>
          <w:color w:val="000000"/>
          <w:sz w:val="24"/>
          <w:szCs w:val="24"/>
        </w:rPr>
        <w:t xml:space="preserve">Race and Politics in North Carolina, 1872–1901</w:t>
      </w:r>
      <w:r>
        <w:rPr>
          <w:rFonts w:ascii="Constantia" w:cs="Constantia" w:eastAsia="Constantia" w:hAnsi="Constantia"/>
          <w:b w:val="false"/>
          <w:bCs w:val="false"/>
          <w:i w:val="false"/>
          <w:iCs w:val="false"/>
          <w:strike w:val="false"/>
          <w:color w:val="000000"/>
          <w:sz w:val="21"/>
          <w:szCs w:val="21"/>
        </w:rPr>
        <w:t xml:space="preserve">. Baton Rouge: Louisiana State University Press, 1981. [Comparative context for Mississippi Plan-style disenfranchisement across the South.]</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Ames, Adelbert. </w:t>
      </w:r>
      <w:r>
        <w:rPr>
          <w:rFonts w:ascii="Constantia" w:cs="Constantia" w:eastAsia="Constantia" w:hAnsi="Constantia"/>
          <w:b w:val="false"/>
          <w:bCs w:val="false"/>
          <w:i/>
          <w:iCs/>
          <w:strike w:val="false"/>
          <w:color w:val="000000"/>
          <w:sz w:val="24"/>
          <w:szCs w:val="24"/>
        </w:rPr>
        <w:t xml:space="preserve">Adelbert Ames Papers</w:t>
      </w:r>
      <w:r>
        <w:rPr>
          <w:rFonts w:ascii="Constantia" w:cs="Constantia" w:eastAsia="Constantia" w:hAnsi="Constantia"/>
          <w:b w:val="false"/>
          <w:bCs w:val="false"/>
          <w:i w:val="false"/>
          <w:iCs w:val="false"/>
          <w:strike w:val="false"/>
          <w:color w:val="000000"/>
          <w:sz w:val="21"/>
          <w:szCs w:val="21"/>
        </w:rPr>
        <w:t xml:space="preserve">. Sophia Smith Collection, Smith College. [Primary source: Governor Ames's correspondence with President Grant requesting federal troops, 1875.]</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Bruce, Blanche K. </w:t>
      </w:r>
      <w:r>
        <w:rPr>
          <w:rFonts w:ascii="Constantia" w:cs="Constantia" w:eastAsia="Constantia" w:hAnsi="Constantia"/>
          <w:b w:val="false"/>
          <w:bCs w:val="false"/>
          <w:i/>
          <w:iCs/>
          <w:strike w:val="false"/>
          <w:color w:val="000000"/>
          <w:sz w:val="24"/>
          <w:szCs w:val="24"/>
        </w:rPr>
        <w:t xml:space="preserve">Proceedings and Debates of the United States Senate, 44th Congress</w:t>
      </w:r>
      <w:r>
        <w:rPr>
          <w:rFonts w:ascii="Constantia" w:cs="Constantia" w:eastAsia="Constantia" w:hAnsi="Constantia"/>
          <w:b w:val="false"/>
          <w:bCs w:val="false"/>
          <w:i w:val="false"/>
          <w:iCs w:val="false"/>
          <w:strike w:val="false"/>
          <w:color w:val="000000"/>
          <w:sz w:val="21"/>
          <w:szCs w:val="21"/>
        </w:rPr>
        <w:t xml:space="preserve">. Washington, D.C.: Government Printing Office, 1876. [Primary source: Congressional record of Mississippi's second Black senator.]</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Foner, Eric. </w:t>
      </w:r>
      <w:r>
        <w:rPr>
          <w:rFonts w:ascii="Constantia" w:cs="Constantia" w:eastAsia="Constantia" w:hAnsi="Constantia"/>
          <w:b w:val="false"/>
          <w:bCs w:val="false"/>
          <w:i/>
          <w:iCs/>
          <w:strike w:val="false"/>
          <w:color w:val="000000"/>
          <w:sz w:val="24"/>
          <w:szCs w:val="24"/>
        </w:rPr>
        <w:t xml:space="preserve">Reconstruction: America's Unfinished Revolution, 1863–1877</w:t>
      </w:r>
      <w:r>
        <w:rPr>
          <w:rFonts w:ascii="Constantia" w:cs="Constantia" w:eastAsia="Constantia" w:hAnsi="Constantia"/>
          <w:b w:val="false"/>
          <w:bCs w:val="false"/>
          <w:i w:val="false"/>
          <w:iCs w:val="false"/>
          <w:strike w:val="false"/>
          <w:color w:val="000000"/>
          <w:sz w:val="21"/>
          <w:szCs w:val="21"/>
        </w:rPr>
        <w:t xml:space="preserve">. New York: Harper &amp; Row, 1988. [The definitive scholarly synthesis of the Reconstruction era; foundational reference for this case study.]</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Harris, William C. </w:t>
      </w:r>
      <w:r>
        <w:rPr>
          <w:rFonts w:ascii="Constantia" w:cs="Constantia" w:eastAsia="Constantia" w:hAnsi="Constantia"/>
          <w:b w:val="false"/>
          <w:bCs w:val="false"/>
          <w:i/>
          <w:iCs/>
          <w:strike w:val="false"/>
          <w:color w:val="000000"/>
          <w:sz w:val="24"/>
          <w:szCs w:val="24"/>
        </w:rPr>
        <w:t xml:space="preserve">The Day of the Carpetbagger: Republican Reconstruction in Mississippi</w:t>
      </w:r>
      <w:r>
        <w:rPr>
          <w:rFonts w:ascii="Constantia" w:cs="Constantia" w:eastAsia="Constantia" w:hAnsi="Constantia"/>
          <w:b w:val="false"/>
          <w:bCs w:val="false"/>
          <w:i w:val="false"/>
          <w:iCs w:val="false"/>
          <w:strike w:val="false"/>
          <w:color w:val="000000"/>
          <w:sz w:val="21"/>
          <w:szCs w:val="21"/>
        </w:rPr>
        <w:t xml:space="preserve">. Baton Rouge: Louisiana State University Press, 1979. [Detailed account of Republican governance and Black political power in Mississippi, 1867–1876.]</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Lynch, John Roy. </w:t>
      </w:r>
      <w:r>
        <w:rPr>
          <w:rFonts w:ascii="Constantia" w:cs="Constantia" w:eastAsia="Constantia" w:hAnsi="Constantia"/>
          <w:b w:val="false"/>
          <w:bCs w:val="false"/>
          <w:i/>
          <w:iCs/>
          <w:strike w:val="false"/>
          <w:color w:val="000000"/>
          <w:sz w:val="24"/>
          <w:szCs w:val="24"/>
        </w:rPr>
        <w:t xml:space="preserve">The Facts of Reconstruction</w:t>
      </w:r>
      <w:r>
        <w:rPr>
          <w:rFonts w:ascii="Constantia" w:cs="Constantia" w:eastAsia="Constantia" w:hAnsi="Constantia"/>
          <w:b w:val="false"/>
          <w:bCs w:val="false"/>
          <w:i w:val="false"/>
          <w:iCs w:val="false"/>
          <w:strike w:val="false"/>
          <w:color w:val="000000"/>
          <w:sz w:val="21"/>
          <w:szCs w:val="21"/>
        </w:rPr>
        <w:t xml:space="preserve">. New York: Neale Publishing Company, 1913. Reprinted Indianapolis: Bobbs-Merrill, 1970. [Primary source memoir by the Black Speaker of the Mississippi House and U.S. Congressman; essential firsthand account.]</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Mississippi Civil Rights Museum. "Black Elected Officials." Jackson, MS: Mississippi Department of Archives and History. [Institutional reference for documented Black officeholder statistics during Reconstruction.]</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Mississippi Encyclopedia Online. "Clinton Riot (Massacre) of 1875." Center for Study of Southern Culture, University of Mississippi. [Authoritative documented account of the Clinton Massacre and its role in the Mississippi Plan.]</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Mississippi Encyclopedia Online. "Constitution of 1890" and "Disfranchisement." Center for Study of Southern Culture, University of Mississippi. [Primary reference for the legal mechanisms of post-Reconstruction disenfranchisement.]</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Pratt, Dorothy Overstreet. </w:t>
      </w:r>
      <w:r>
        <w:rPr>
          <w:rFonts w:ascii="Constantia" w:cs="Constantia" w:eastAsia="Constantia" w:hAnsi="Constantia"/>
          <w:b w:val="false"/>
          <w:bCs w:val="false"/>
          <w:i/>
          <w:iCs/>
          <w:strike w:val="false"/>
          <w:color w:val="000000"/>
          <w:sz w:val="24"/>
          <w:szCs w:val="24"/>
        </w:rPr>
        <w:t xml:space="preserve">Sowing the Wind: The Mississippi Constitutional Convention of 1890</w:t>
      </w:r>
      <w:r>
        <w:rPr>
          <w:rFonts w:ascii="Constantia" w:cs="Constantia" w:eastAsia="Constantia" w:hAnsi="Constantia"/>
          <w:b w:val="false"/>
          <w:bCs w:val="false"/>
          <w:i w:val="false"/>
          <w:iCs w:val="false"/>
          <w:strike w:val="false"/>
          <w:color w:val="000000"/>
          <w:sz w:val="21"/>
          <w:szCs w:val="21"/>
        </w:rPr>
        <w:t xml:space="preserve">. Jackson: University Press of Mississippi, 2017. [Detailed scholarly account of the 1890 constitution's drafting, intent, and consequences.]</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U.S. Congress. Senate Select Committee. </w:t>
      </w:r>
      <w:r>
        <w:rPr>
          <w:rFonts w:ascii="Constantia" w:cs="Constantia" w:eastAsia="Constantia" w:hAnsi="Constantia"/>
          <w:b w:val="false"/>
          <w:bCs w:val="false"/>
          <w:i/>
          <w:iCs/>
          <w:strike w:val="false"/>
          <w:color w:val="000000"/>
          <w:sz w:val="24"/>
          <w:szCs w:val="24"/>
        </w:rPr>
        <w:t xml:space="preserve">Report and Testimony in the Matter of the Mississippi Election of 1875</w:t>
      </w:r>
      <w:r>
        <w:rPr>
          <w:rFonts w:ascii="Constantia" w:cs="Constantia" w:eastAsia="Constantia" w:hAnsi="Constantia"/>
          <w:b w:val="false"/>
          <w:bCs w:val="false"/>
          <w:i w:val="false"/>
          <w:iCs w:val="false"/>
          <w:strike w:val="false"/>
          <w:color w:val="000000"/>
          <w:sz w:val="21"/>
          <w:szCs w:val="21"/>
        </w:rPr>
        <w:t xml:space="preserve"> (Senate Report No. 527, 44th Congress, 1st Session). Washington, D.C.: Government Printing Office, 1876. [Primary congressional record documenting the violence and fraud of the 1875 Mississippi elections.]</w:t>
      </w:r>
    </w:p>
    <w:p>
      <w:pPr>
        <w:spacing w:after="240" w:line="384" w:lineRule="auto"/>
      </w:pPr>
      <w:r>
        <w:rPr>
          <w:rFonts w:ascii="Constantia" w:cs="Constantia" w:eastAsia="Constantia" w:hAnsi="Constantia"/>
          <w:b w:val="false"/>
          <w:bCs w:val="false"/>
          <w:i w:val="false"/>
          <w:iCs w:val="false"/>
          <w:strike w:val="false"/>
          <w:color w:val="000000"/>
          <w:sz w:val="21"/>
          <w:szCs w:val="21"/>
        </w:rPr>
        <w:t xml:space="preserve">Woodward, C. Vann. </w:t>
      </w:r>
      <w:r>
        <w:rPr>
          <w:rFonts w:ascii="Constantia" w:cs="Constantia" w:eastAsia="Constantia" w:hAnsi="Constantia"/>
          <w:b w:val="false"/>
          <w:bCs w:val="false"/>
          <w:i/>
          <w:iCs/>
          <w:strike w:val="false"/>
          <w:color w:val="000000"/>
          <w:sz w:val="24"/>
          <w:szCs w:val="24"/>
        </w:rPr>
        <w:t xml:space="preserve">Reunion and Reaction: The Compromise of 1877 and the End of Reconstruction</w:t>
      </w:r>
      <w:r>
        <w:rPr>
          <w:rFonts w:ascii="Constantia" w:cs="Constantia" w:eastAsia="Constantia" w:hAnsi="Constantia"/>
          <w:b w:val="false"/>
          <w:bCs w:val="false"/>
          <w:i w:val="false"/>
          <w:iCs w:val="false"/>
          <w:strike w:val="false"/>
          <w:color w:val="000000"/>
          <w:sz w:val="21"/>
          <w:szCs w:val="21"/>
        </w:rPr>
        <w:t xml:space="preserve">. Boston: Little, Brown, 1951. [The foundational scholarly account of the Compromise of 1877 and its consequences for Black political rights.]</w:t>
      </w:r>
    </w:p>
    <w:p>
      <w:pPr>
        <w:pBdr>
          <w:bottom w:val="single" w:color="000000" w:sz="6"/>
        </w:pBdr>
        <w:spacing w:after="240" w:before="240"/>
      </w:pPr>
    </w:p>
    <w:p>
      <w:pPr>
        <w:spacing w:after="240" w:before="60" w:line="384" w:lineRule="auto"/>
        <w:jc w:val="center"/>
      </w:pPr>
      <w:r>
        <w:rPr>
          <w:rFonts w:ascii="Constantia" w:cs="Constantia" w:eastAsia="Constantia" w:hAnsi="Constantia"/>
          <w:b w:val="false"/>
          <w:bCs w:val="false"/>
          <w:i/>
          <w:iCs/>
          <w:strike w:val="false"/>
          <w:color w:val="000000"/>
          <w:sz w:val="24"/>
          <w:szCs w:val="24"/>
        </w:rPr>
        <w:t xml:space="preserve">Left, Right, and Black: The Political Parties and the Fight for Representation</w:t>
      </w:r>
      <w:r>
        <w:rPr>
          <w:rFonts w:ascii="Constantia" w:cs="Constantia" w:eastAsia="Constantia" w:hAnsi="Constantia"/>
          <w:b w:val="false"/>
          <w:bCs w:val="false"/>
          <w:i w:val="false"/>
          <w:iCs w:val="false"/>
          <w:strike w:val="false"/>
          <w:color w:val="777777"/>
          <w:sz w:val="24"/>
          <w:szCs w:val="24"/>
        </w:rPr>
        <w:t xml:space="preserve"> — Episode 2: Reconstruction Unfinished</w:t>
      </w:r>
      <w:r>
        <w:rPr>
          <w:rFonts w:ascii="Constantia" w:cs="Constantia" w:eastAsia="Constantia" w:hAnsi="Constantia"/>
          <w:b w:val="false"/>
          <w:bCs w:val="false"/>
          <w:i w:val="false"/>
          <w:iCs w:val="false"/>
          <w:color w:val="777777"/>
          <w:sz w:val="24"/>
          <w:szCs w:val="24"/>
        </w:rPr>
        <w:br/>
      </w:r>
      <w:r>
        <w:rPr>
          <w:rFonts w:ascii="Constantia" w:cs="Constantia" w:eastAsia="Constantia" w:hAnsi="Constantia"/>
          <w:b w:val="false"/>
          <w:bCs w:val="false"/>
          <w:i w:val="false"/>
          <w:iCs w:val="false"/>
          <w:strike w:val="false"/>
          <w:color w:val="777777"/>
          <w:sz w:val="24"/>
          <w:szCs w:val="24"/>
        </w:rPr>
        <w:t xml:space="preserve"> Case Study: The Rise and Fall of Black Political Power in Mississippi, 1867–1876</w:t>
      </w:r>
      <w:r>
        <w:rPr>
          <w:rFonts w:ascii="Constantia" w:cs="Constantia" w:eastAsia="Constantia" w:hAnsi="Constantia"/>
          <w:b w:val="false"/>
          <w:bCs w:val="false"/>
          <w:i w:val="false"/>
          <w:iCs w:val="false"/>
          <w:color w:val="777777"/>
          <w:sz w:val="24"/>
          <w:szCs w:val="24"/>
        </w:rPr>
        <w:br/>
      </w:r>
      <w:r>
        <w:rPr>
          <w:rFonts w:ascii="Constantia" w:cs="Constantia" w:eastAsia="Constantia" w:hAnsi="Constantia"/>
          <w:b w:val="false"/>
          <w:bCs w:val="false"/>
          <w:i w:val="false"/>
          <w:iCs w:val="false"/>
          <w:strike w:val="false"/>
          <w:color w:val="777777"/>
          <w:sz w:val="24"/>
          <w:szCs w:val="24"/>
        </w:rPr>
        <w:t xml:space="preserve"> Historical Political Case Study — Academic Reference Document</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HSqE1KiPiMRN1W5sUKUZh</dc:title>
  <dc:creator>Un-named</dc:creator>
  <dc:description>Generated document</dc:description>
  <cp:lastModifiedBy>Un-named</cp:lastModifiedBy>
  <cp:revision>1</cp:revision>
  <dcterms:created xsi:type="dcterms:W3CDTF">2026-05-30T06:08:15.762Z</dcterms:created>
  <dcterms:modified xsi:type="dcterms:W3CDTF">2026-05-30T06:08:15.762Z</dcterms:modified>
</cp:coreProperties>
</file>

<file path=docProps/custom.xml><?xml version="1.0" encoding="utf-8"?>
<Properties xmlns="http://schemas.openxmlformats.org/officeDocument/2006/custom-properties" xmlns:vt="http://schemas.openxmlformats.org/officeDocument/2006/docPropsVTypes"/>
</file>